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3333" w14:textId="77777777" w:rsidR="00A14AD8" w:rsidRDefault="00A14AD8" w:rsidP="00A14AD8">
      <w:pPr>
        <w:rPr>
          <w:b/>
          <w:szCs w:val="24"/>
        </w:rPr>
      </w:pPr>
      <w:bookmarkStart w:id="0" w:name="_Hlk126151159"/>
      <w:r>
        <w:rPr>
          <w:b/>
          <w:szCs w:val="24"/>
        </w:rPr>
        <w:t>Minutes of the Town Meeting</w:t>
      </w:r>
    </w:p>
    <w:p w14:paraId="6A49FF12" w14:textId="3A27C1AD" w:rsidR="00A14AD8" w:rsidRDefault="00A14AD8" w:rsidP="00A14AD8">
      <w:pPr>
        <w:rPr>
          <w:b/>
          <w:szCs w:val="24"/>
        </w:rPr>
      </w:pPr>
      <w:r>
        <w:rPr>
          <w:b/>
          <w:szCs w:val="24"/>
        </w:rPr>
        <w:t>March 14, 2023</w:t>
      </w:r>
    </w:p>
    <w:p w14:paraId="33CB43AF" w14:textId="77777777" w:rsidR="00A14AD8" w:rsidRDefault="00A14AD8" w:rsidP="00A14AD8">
      <w:pPr>
        <w:rPr>
          <w:b/>
          <w:szCs w:val="24"/>
        </w:rPr>
      </w:pPr>
    </w:p>
    <w:p w14:paraId="17F06ADE" w14:textId="77777777" w:rsidR="00A14AD8" w:rsidRDefault="00A14AD8" w:rsidP="00A14AD8">
      <w:pPr>
        <w:rPr>
          <w:b/>
          <w:szCs w:val="24"/>
        </w:rPr>
      </w:pPr>
    </w:p>
    <w:p w14:paraId="7D407566" w14:textId="449922DA" w:rsidR="00A14AD8" w:rsidRDefault="00A14AD8" w:rsidP="00A14AD8">
      <w:pPr>
        <w:rPr>
          <w:rFonts w:ascii="Verdana" w:hAnsi="Verdana"/>
        </w:rPr>
      </w:pPr>
      <w:r w:rsidRPr="00B156CD">
        <w:rPr>
          <w:rFonts w:ascii="Verdana" w:hAnsi="Verdana"/>
        </w:rPr>
        <w:t>The Annual Town Meeting was called to order at 8:00 AM at the Swasey Gymnasium at 178 Main Street, Kingsto</w:t>
      </w:r>
      <w:r>
        <w:rPr>
          <w:rFonts w:ascii="Verdana" w:hAnsi="Verdana"/>
        </w:rPr>
        <w:t>n, by Moderator, Ellen Faulconer for the</w:t>
      </w:r>
      <w:r w:rsidRPr="00B156CD">
        <w:rPr>
          <w:rFonts w:ascii="Verdana" w:hAnsi="Verdana"/>
        </w:rPr>
        <w:t xml:space="preserve"> election of Town Officers,</w:t>
      </w:r>
      <w:r w:rsidR="00F324FE">
        <w:rPr>
          <w:rFonts w:ascii="Verdana" w:hAnsi="Verdana"/>
        </w:rPr>
        <w:t xml:space="preserve"> 12</w:t>
      </w:r>
      <w:r>
        <w:rPr>
          <w:rFonts w:ascii="Verdana" w:hAnsi="Verdana"/>
        </w:rPr>
        <w:t xml:space="preserve"> Town Articles</w:t>
      </w:r>
      <w:r w:rsidRPr="00B156CD">
        <w:rPr>
          <w:rFonts w:ascii="Verdana" w:hAnsi="Verdana"/>
        </w:rPr>
        <w:t>,</w:t>
      </w:r>
      <w:r w:rsidR="00F324FE">
        <w:rPr>
          <w:rFonts w:ascii="Verdana" w:hAnsi="Verdana"/>
        </w:rPr>
        <w:t xml:space="preserve"> and 11 Zoning Articles</w:t>
      </w:r>
      <w:r w:rsidRPr="00B156CD">
        <w:rPr>
          <w:rFonts w:ascii="Verdana" w:hAnsi="Verdana"/>
        </w:rPr>
        <w:t xml:space="preserve"> as well as the voting for the election of Officers for Sanborn Regional Schoo</w:t>
      </w:r>
      <w:r>
        <w:rPr>
          <w:rFonts w:ascii="Verdana" w:hAnsi="Verdana"/>
        </w:rPr>
        <w:t xml:space="preserve">l District, with  </w:t>
      </w:r>
      <w:r w:rsidR="00F324FE">
        <w:rPr>
          <w:rFonts w:ascii="Verdana" w:hAnsi="Verdana"/>
        </w:rPr>
        <w:t>4</w:t>
      </w:r>
      <w:r>
        <w:rPr>
          <w:rFonts w:ascii="Verdana" w:hAnsi="Verdana"/>
        </w:rPr>
        <w:t xml:space="preserve"> </w:t>
      </w:r>
      <w:r w:rsidRPr="00B156CD">
        <w:rPr>
          <w:rFonts w:ascii="Verdana" w:hAnsi="Verdana"/>
        </w:rPr>
        <w:t>Articles for the School District.</w:t>
      </w:r>
    </w:p>
    <w:p w14:paraId="2CE4D772" w14:textId="77777777" w:rsidR="00A14AD8" w:rsidRPr="00B156CD" w:rsidRDefault="00A14AD8" w:rsidP="00A14AD8">
      <w:pPr>
        <w:rPr>
          <w:rFonts w:ascii="Verdana" w:hAnsi="Verdana"/>
        </w:rPr>
      </w:pPr>
    </w:p>
    <w:p w14:paraId="622A00F6" w14:textId="26D7BBE8" w:rsidR="00A14AD8" w:rsidRPr="00B156CD" w:rsidRDefault="00A14AD8" w:rsidP="00A14AD8">
      <w:pPr>
        <w:rPr>
          <w:rFonts w:ascii="Verdana" w:hAnsi="Verdana"/>
        </w:rPr>
      </w:pPr>
      <w:r>
        <w:rPr>
          <w:rFonts w:ascii="Verdana" w:hAnsi="Verdana"/>
        </w:rPr>
        <w:t>Ellen Faulconer</w:t>
      </w:r>
      <w:r w:rsidRPr="00B156CD">
        <w:rPr>
          <w:rFonts w:ascii="Verdana" w:hAnsi="Verdana"/>
        </w:rPr>
        <w:t>, Moderator swore in</w:t>
      </w:r>
      <w:r>
        <w:rPr>
          <w:rFonts w:ascii="Verdana" w:hAnsi="Verdana"/>
        </w:rPr>
        <w:t xml:space="preserve"> Election Officials Tammy Bakie, Richard Wilson, Kevin St. James, Electra Alessio, Christopher Bashaw, Caitlin Milhomme </w:t>
      </w:r>
      <w:r w:rsidRPr="00B156CD">
        <w:rPr>
          <w:rFonts w:ascii="Verdana" w:hAnsi="Verdana"/>
        </w:rPr>
        <w:t>Holly Ouellette, Gail Ramsey</w:t>
      </w:r>
      <w:r>
        <w:rPr>
          <w:rFonts w:ascii="Verdana" w:hAnsi="Verdana"/>
        </w:rPr>
        <w:t xml:space="preserve">, Lillian Lehman, Victoria Dobrowolski, Janet Hart, Peter Coffin, Deb Powers, </w:t>
      </w:r>
      <w:r w:rsidR="00156698">
        <w:rPr>
          <w:rFonts w:ascii="Verdana" w:hAnsi="Verdana"/>
        </w:rPr>
        <w:t xml:space="preserve">Barry Sargent, Robert Choumitsky, Stacy Dion, Susan </w:t>
      </w:r>
      <w:proofErr w:type="spellStart"/>
      <w:r w:rsidR="00156698">
        <w:rPr>
          <w:rFonts w:ascii="Verdana" w:hAnsi="Verdana"/>
        </w:rPr>
        <w:t>Diperri</w:t>
      </w:r>
      <w:proofErr w:type="spellEnd"/>
      <w:r w:rsidR="00156698">
        <w:rPr>
          <w:rFonts w:ascii="Verdana" w:hAnsi="Verdana"/>
        </w:rPr>
        <w:t>, and Mark Goddard</w:t>
      </w:r>
      <w:r w:rsidRPr="00B156CD">
        <w:rPr>
          <w:rFonts w:ascii="Verdana" w:hAnsi="Verdana"/>
        </w:rPr>
        <w:t>.  The Supervisors of the Checklist</w:t>
      </w:r>
      <w:r w:rsidR="00F324FE">
        <w:rPr>
          <w:rFonts w:ascii="Verdana" w:hAnsi="Verdana"/>
        </w:rPr>
        <w:t>;</w:t>
      </w:r>
      <w:r w:rsidRPr="00B156CD">
        <w:rPr>
          <w:rFonts w:ascii="Verdana" w:hAnsi="Verdana"/>
        </w:rPr>
        <w:t xml:space="preserve"> </w:t>
      </w:r>
      <w:r>
        <w:rPr>
          <w:rFonts w:ascii="Verdana" w:hAnsi="Verdana"/>
        </w:rPr>
        <w:t>Chairman</w:t>
      </w:r>
      <w:r w:rsidRPr="00B156CD">
        <w:rPr>
          <w:rFonts w:ascii="Verdana" w:hAnsi="Verdana"/>
        </w:rPr>
        <w:t xml:space="preserve"> Ken Isaacs,</w:t>
      </w:r>
      <w:r>
        <w:rPr>
          <w:rFonts w:ascii="Verdana" w:hAnsi="Verdana"/>
        </w:rPr>
        <w:t xml:space="preserve"> Claudine Dias, and Charlotte Boutin,</w:t>
      </w:r>
      <w:r w:rsidRPr="00B156CD">
        <w:rPr>
          <w:rFonts w:ascii="Verdana" w:hAnsi="Verdana"/>
        </w:rPr>
        <w:t xml:space="preserve"> were also sworn in by the Moderator for duty.</w:t>
      </w:r>
    </w:p>
    <w:p w14:paraId="0073C153" w14:textId="46D83F31" w:rsidR="00A14AD8" w:rsidRDefault="00A14AD8" w:rsidP="00A14AD8">
      <w:pPr>
        <w:rPr>
          <w:rFonts w:ascii="Verdana" w:hAnsi="Verdana"/>
        </w:rPr>
      </w:pPr>
      <w:r w:rsidRPr="00B156CD">
        <w:rPr>
          <w:rFonts w:ascii="Verdana" w:hAnsi="Verdana"/>
        </w:rPr>
        <w:t>Total count of cast ballot including</w:t>
      </w:r>
      <w:r w:rsidR="00156698">
        <w:rPr>
          <w:rFonts w:ascii="Verdana" w:hAnsi="Verdana"/>
        </w:rPr>
        <w:t xml:space="preserve"> 79</w:t>
      </w:r>
      <w:r>
        <w:rPr>
          <w:rFonts w:ascii="Verdana" w:hAnsi="Verdana"/>
        </w:rPr>
        <w:t xml:space="preserve"> </w:t>
      </w:r>
      <w:r w:rsidRPr="00B156CD">
        <w:rPr>
          <w:rFonts w:ascii="Verdana" w:hAnsi="Verdana"/>
        </w:rPr>
        <w:t xml:space="preserve">absentee ballot was </w:t>
      </w:r>
      <w:r w:rsidR="00156698">
        <w:rPr>
          <w:rFonts w:ascii="Verdana" w:hAnsi="Verdana"/>
        </w:rPr>
        <w:t>686,</w:t>
      </w:r>
      <w:r w:rsidRPr="00B156CD">
        <w:rPr>
          <w:rFonts w:ascii="Verdana" w:hAnsi="Verdana"/>
        </w:rPr>
        <w:t xml:space="preserve"> total registered voters on checklist are </w:t>
      </w:r>
      <w:r w:rsidR="00F324FE">
        <w:rPr>
          <w:rFonts w:ascii="Verdana" w:hAnsi="Verdana"/>
        </w:rPr>
        <w:t>4342</w:t>
      </w:r>
      <w:r w:rsidRPr="00B156CD">
        <w:rPr>
          <w:rFonts w:ascii="Verdana" w:hAnsi="Verdana"/>
        </w:rPr>
        <w:t xml:space="preserve">, which indicates </w:t>
      </w:r>
      <w:r w:rsidR="00F324FE">
        <w:rPr>
          <w:rFonts w:ascii="Verdana" w:hAnsi="Verdana"/>
        </w:rPr>
        <w:t>16</w:t>
      </w:r>
      <w:r w:rsidRPr="00B156CD">
        <w:rPr>
          <w:rFonts w:ascii="Verdana" w:hAnsi="Verdana"/>
        </w:rPr>
        <w:t>% participation.</w:t>
      </w:r>
    </w:p>
    <w:p w14:paraId="73CC4C77" w14:textId="77777777" w:rsidR="00A14AD8" w:rsidRPr="00B156CD" w:rsidRDefault="00A14AD8" w:rsidP="00A14AD8">
      <w:pPr>
        <w:rPr>
          <w:rFonts w:ascii="Verdana" w:hAnsi="Verdana"/>
        </w:rPr>
      </w:pPr>
    </w:p>
    <w:p w14:paraId="7F9E5DB9" w14:textId="41C8FE01" w:rsidR="00A14AD8" w:rsidRDefault="00A14AD8" w:rsidP="00A14AD8">
      <w:pPr>
        <w:rPr>
          <w:rFonts w:ascii="Verdana" w:hAnsi="Verdana"/>
        </w:rPr>
      </w:pPr>
      <w:r w:rsidRPr="00B156CD">
        <w:rPr>
          <w:rFonts w:ascii="Verdana" w:hAnsi="Verdana"/>
        </w:rPr>
        <w:t>The following results were obtained:</w:t>
      </w:r>
    </w:p>
    <w:p w14:paraId="56C54A8C" w14:textId="77777777" w:rsidR="00A14AD8" w:rsidRDefault="00A14AD8" w:rsidP="00A14AD8">
      <w:pPr>
        <w:rPr>
          <w:rFonts w:ascii="Verdana" w:hAnsi="Verdana"/>
        </w:rPr>
      </w:pPr>
    </w:p>
    <w:p w14:paraId="4259588C" w14:textId="548D0A17" w:rsidR="00A14AD8" w:rsidRPr="00A14AD8" w:rsidRDefault="00A14AD8" w:rsidP="00A14AD8">
      <w:pPr>
        <w:ind w:left="-720"/>
        <w:rPr>
          <w:rFonts w:ascii="Verdana" w:hAnsi="Verdana" w:cs="Helvetica"/>
          <w:b/>
          <w:szCs w:val="24"/>
        </w:rPr>
      </w:pPr>
      <w:r>
        <w:rPr>
          <w:rFonts w:ascii="Verdana" w:hAnsi="Verdana" w:cs="Helvetica"/>
          <w:b/>
          <w:szCs w:val="24"/>
        </w:rPr>
        <w:t xml:space="preserve">                                               </w:t>
      </w:r>
      <w:r w:rsidRPr="00A14AD8">
        <w:rPr>
          <w:rFonts w:ascii="Verdana" w:hAnsi="Verdana" w:cs="Helvetica"/>
          <w:b/>
          <w:szCs w:val="24"/>
        </w:rPr>
        <w:t>Selectboard for Three Years</w:t>
      </w:r>
    </w:p>
    <w:p w14:paraId="50C1D061" w14:textId="77777777" w:rsidR="00156698" w:rsidRDefault="00156698" w:rsidP="00156698">
      <w:pPr>
        <w:ind w:left="0"/>
        <w:rPr>
          <w:rFonts w:ascii="Verdana" w:hAnsi="Verdana" w:cs="Helvetica"/>
          <w:bCs/>
          <w:szCs w:val="24"/>
        </w:rPr>
      </w:pPr>
    </w:p>
    <w:p w14:paraId="0FED950F" w14:textId="665EFB3F" w:rsidR="00FE04A7" w:rsidRPr="00A14AD8" w:rsidRDefault="00FE04A7" w:rsidP="00156698">
      <w:pPr>
        <w:ind w:left="0"/>
        <w:rPr>
          <w:rFonts w:ascii="Verdana" w:hAnsi="Verdana"/>
          <w:szCs w:val="24"/>
        </w:rPr>
      </w:pPr>
      <w:r w:rsidRPr="00A14AD8">
        <w:rPr>
          <w:rFonts w:ascii="Verdana" w:hAnsi="Verdana"/>
          <w:szCs w:val="24"/>
        </w:rPr>
        <w:t>GLENN G. COPPELMAN</w:t>
      </w:r>
      <w:r w:rsidR="00156698">
        <w:rPr>
          <w:rFonts w:ascii="Verdana" w:hAnsi="Verdana"/>
          <w:szCs w:val="24"/>
        </w:rPr>
        <w:t>--------------------------------------------------------------325</w:t>
      </w:r>
    </w:p>
    <w:p w14:paraId="4A7E4A19" w14:textId="15CC64F0" w:rsidR="00FE04A7" w:rsidRPr="00A14AD8" w:rsidRDefault="00FE04A7" w:rsidP="00156698">
      <w:pPr>
        <w:ind w:left="0"/>
        <w:rPr>
          <w:rFonts w:ascii="Verdana" w:hAnsi="Verdana"/>
          <w:szCs w:val="24"/>
        </w:rPr>
      </w:pPr>
      <w:r w:rsidRPr="00A14AD8">
        <w:rPr>
          <w:rFonts w:ascii="Verdana" w:hAnsi="Verdana"/>
          <w:szCs w:val="24"/>
        </w:rPr>
        <w:t>ELECTRA L. ALESSIO</w:t>
      </w:r>
      <w:r w:rsidR="00156698">
        <w:rPr>
          <w:rFonts w:ascii="Verdana" w:hAnsi="Verdana"/>
          <w:szCs w:val="24"/>
        </w:rPr>
        <w:t>----------------------------------------------------------------324</w:t>
      </w:r>
    </w:p>
    <w:p w14:paraId="618B3331" w14:textId="10DC5268" w:rsidR="001B4CCC" w:rsidRPr="00A14AD8" w:rsidRDefault="001B4CCC" w:rsidP="00F40810">
      <w:pPr>
        <w:rPr>
          <w:rFonts w:ascii="Verdana" w:hAnsi="Verdana"/>
          <w:szCs w:val="24"/>
        </w:rPr>
      </w:pPr>
    </w:p>
    <w:bookmarkEnd w:id="0"/>
    <w:p w14:paraId="33BE0DBE" w14:textId="2518A955" w:rsidR="007F1369" w:rsidRPr="00A14AD8" w:rsidRDefault="00A14AD8" w:rsidP="00A14AD8">
      <w:pPr>
        <w:jc w:val="center"/>
        <w:rPr>
          <w:rFonts w:ascii="Verdana" w:hAnsi="Verdana"/>
          <w:b/>
          <w:bCs/>
          <w:szCs w:val="24"/>
        </w:rPr>
      </w:pPr>
      <w:r w:rsidRPr="00A14AD8">
        <w:rPr>
          <w:rFonts w:ascii="Verdana" w:hAnsi="Verdana"/>
          <w:b/>
          <w:bCs/>
          <w:szCs w:val="24"/>
        </w:rPr>
        <w:t xml:space="preserve">Selectboard for </w:t>
      </w:r>
      <w:r>
        <w:rPr>
          <w:rFonts w:ascii="Verdana" w:hAnsi="Verdana"/>
          <w:b/>
          <w:bCs/>
          <w:szCs w:val="24"/>
        </w:rPr>
        <w:t>O</w:t>
      </w:r>
      <w:r w:rsidRPr="00A14AD8">
        <w:rPr>
          <w:rFonts w:ascii="Verdana" w:hAnsi="Verdana"/>
          <w:b/>
          <w:bCs/>
          <w:szCs w:val="24"/>
        </w:rPr>
        <w:t xml:space="preserve">ne </w:t>
      </w:r>
      <w:r>
        <w:rPr>
          <w:rFonts w:ascii="Verdana" w:hAnsi="Verdana"/>
          <w:b/>
          <w:bCs/>
          <w:szCs w:val="24"/>
        </w:rPr>
        <w:t>Y</w:t>
      </w:r>
      <w:r w:rsidRPr="00A14AD8">
        <w:rPr>
          <w:rFonts w:ascii="Verdana" w:hAnsi="Verdana"/>
          <w:b/>
          <w:bCs/>
          <w:szCs w:val="24"/>
        </w:rPr>
        <w:t>ear</w:t>
      </w:r>
    </w:p>
    <w:p w14:paraId="3C2E4318" w14:textId="77777777" w:rsidR="00A14AD8" w:rsidRPr="00A14AD8" w:rsidRDefault="00A14AD8" w:rsidP="007F1369">
      <w:pPr>
        <w:rPr>
          <w:rFonts w:ascii="Verdana" w:hAnsi="Verdana"/>
          <w:szCs w:val="24"/>
        </w:rPr>
      </w:pPr>
    </w:p>
    <w:p w14:paraId="3CA7008C" w14:textId="25FF976B" w:rsidR="007F1369" w:rsidRPr="00A14AD8" w:rsidRDefault="00FE04A7" w:rsidP="00A14AD8">
      <w:pPr>
        <w:rPr>
          <w:rFonts w:ascii="Verdana" w:hAnsi="Verdana"/>
          <w:szCs w:val="24"/>
        </w:rPr>
      </w:pPr>
      <w:r w:rsidRPr="00A14AD8">
        <w:rPr>
          <w:rFonts w:ascii="Verdana" w:hAnsi="Verdana"/>
          <w:szCs w:val="24"/>
        </w:rPr>
        <w:t>CHRIS BASHA</w:t>
      </w:r>
      <w:r w:rsidR="00A14AD8">
        <w:rPr>
          <w:rFonts w:ascii="Verdana" w:hAnsi="Verdana"/>
          <w:szCs w:val="24"/>
        </w:rPr>
        <w:t>W</w:t>
      </w:r>
      <w:r w:rsidR="00156698">
        <w:rPr>
          <w:rFonts w:ascii="Verdana" w:hAnsi="Verdana"/>
          <w:szCs w:val="24"/>
        </w:rPr>
        <w:t>--------------------------------------------------------------------520</w:t>
      </w:r>
    </w:p>
    <w:p w14:paraId="5BF0E379" w14:textId="2F3D7BBA" w:rsidR="007F1369" w:rsidRPr="00A14AD8" w:rsidRDefault="007F1369" w:rsidP="007F1369">
      <w:pPr>
        <w:rPr>
          <w:rFonts w:ascii="Verdana" w:hAnsi="Verdana"/>
          <w:szCs w:val="24"/>
        </w:rPr>
      </w:pPr>
    </w:p>
    <w:p w14:paraId="5D9E449B" w14:textId="1EA68F22" w:rsidR="004F2D95" w:rsidRPr="00A14AD8" w:rsidRDefault="00A14AD8" w:rsidP="00A14AD8">
      <w:pPr>
        <w:jc w:val="center"/>
        <w:rPr>
          <w:rFonts w:ascii="Verdana" w:hAnsi="Verdana"/>
          <w:b/>
          <w:bCs/>
          <w:szCs w:val="24"/>
        </w:rPr>
      </w:pPr>
      <w:r w:rsidRPr="00A14AD8">
        <w:rPr>
          <w:rFonts w:ascii="Verdana" w:hAnsi="Verdana"/>
          <w:b/>
          <w:bCs/>
          <w:szCs w:val="24"/>
        </w:rPr>
        <w:t>Town Clerk-Tax Collector for One Year</w:t>
      </w:r>
    </w:p>
    <w:p w14:paraId="76CDD7DA" w14:textId="77777777" w:rsidR="00A14AD8" w:rsidRPr="00A14AD8" w:rsidRDefault="00A14AD8" w:rsidP="00F40810">
      <w:pPr>
        <w:rPr>
          <w:rFonts w:ascii="Verdana" w:hAnsi="Verdana"/>
          <w:szCs w:val="24"/>
        </w:rPr>
      </w:pPr>
    </w:p>
    <w:p w14:paraId="0BF1D82F" w14:textId="039BC735" w:rsidR="00FE04A7" w:rsidRPr="00A14AD8" w:rsidRDefault="00FE04A7" w:rsidP="00F40810">
      <w:pPr>
        <w:rPr>
          <w:rFonts w:ascii="Verdana" w:hAnsi="Verdana"/>
          <w:szCs w:val="24"/>
        </w:rPr>
      </w:pPr>
      <w:r w:rsidRPr="00A14AD8">
        <w:rPr>
          <w:rFonts w:ascii="Verdana" w:hAnsi="Verdana"/>
          <w:szCs w:val="24"/>
        </w:rPr>
        <w:t>TAMMY L. BAKIE</w:t>
      </w:r>
      <w:r w:rsidR="00156698">
        <w:rPr>
          <w:rFonts w:ascii="Verdana" w:hAnsi="Verdana"/>
          <w:szCs w:val="24"/>
        </w:rPr>
        <w:t>--------------------------------------------------------------------604</w:t>
      </w:r>
    </w:p>
    <w:p w14:paraId="3DFE13EA" w14:textId="77777777" w:rsidR="003B4F8D" w:rsidRPr="00A14AD8" w:rsidRDefault="003B4F8D" w:rsidP="00F40810">
      <w:pPr>
        <w:rPr>
          <w:rFonts w:ascii="Verdana" w:hAnsi="Verdana"/>
          <w:szCs w:val="24"/>
        </w:rPr>
      </w:pPr>
    </w:p>
    <w:p w14:paraId="574ECB2D" w14:textId="77777777" w:rsidR="003B4F8D" w:rsidRPr="00A14AD8" w:rsidRDefault="003B4F8D" w:rsidP="00F40810">
      <w:pPr>
        <w:rPr>
          <w:rFonts w:ascii="Verdana" w:hAnsi="Verdana"/>
          <w:szCs w:val="24"/>
        </w:rPr>
      </w:pPr>
    </w:p>
    <w:p w14:paraId="1AD0F1E5" w14:textId="3A71FB8D" w:rsidR="001B4CCC" w:rsidRPr="00A14AD8" w:rsidRDefault="001B4CCC" w:rsidP="00A14AD8">
      <w:pPr>
        <w:ind w:left="0"/>
        <w:jc w:val="center"/>
        <w:rPr>
          <w:rFonts w:ascii="Verdana" w:hAnsi="Verdana"/>
          <w:b/>
          <w:bCs/>
          <w:szCs w:val="24"/>
        </w:rPr>
      </w:pPr>
      <w:r w:rsidRPr="00A14AD8">
        <w:rPr>
          <w:rFonts w:ascii="Verdana" w:hAnsi="Verdana"/>
          <w:b/>
          <w:bCs/>
          <w:szCs w:val="24"/>
        </w:rPr>
        <w:t>T</w:t>
      </w:r>
      <w:r w:rsidR="00A14AD8" w:rsidRPr="00A14AD8">
        <w:rPr>
          <w:rFonts w:ascii="Verdana" w:hAnsi="Verdana"/>
          <w:b/>
          <w:bCs/>
          <w:szCs w:val="24"/>
        </w:rPr>
        <w:t>rustee of the Trust Fund for three years</w:t>
      </w:r>
    </w:p>
    <w:p w14:paraId="41CC1FB9" w14:textId="4EE9D6CB" w:rsidR="00A14AD8" w:rsidRDefault="00A14AD8" w:rsidP="001B4CCC">
      <w:pPr>
        <w:ind w:left="0"/>
        <w:rPr>
          <w:rFonts w:ascii="Verdana" w:hAnsi="Verdana"/>
          <w:szCs w:val="24"/>
        </w:rPr>
      </w:pPr>
    </w:p>
    <w:p w14:paraId="7BE21ABC" w14:textId="518E0601" w:rsidR="00A14AD8" w:rsidRPr="00A14AD8" w:rsidRDefault="00156698" w:rsidP="001B4CCC">
      <w:pPr>
        <w:ind w:left="0"/>
        <w:rPr>
          <w:rFonts w:ascii="Verdana" w:hAnsi="Verdana"/>
          <w:szCs w:val="24"/>
        </w:rPr>
      </w:pPr>
      <w:r>
        <w:rPr>
          <w:rFonts w:ascii="Verdana" w:hAnsi="Verdana"/>
          <w:szCs w:val="24"/>
        </w:rPr>
        <w:t>KAREN COOMBS----------------------------------------------------------------------15</w:t>
      </w:r>
    </w:p>
    <w:p w14:paraId="6763C18D" w14:textId="77777777" w:rsidR="003B4F8D" w:rsidRPr="00A14AD8" w:rsidRDefault="003B4F8D" w:rsidP="00F40810">
      <w:pPr>
        <w:rPr>
          <w:rFonts w:ascii="Verdana" w:hAnsi="Verdana"/>
          <w:szCs w:val="24"/>
        </w:rPr>
      </w:pPr>
    </w:p>
    <w:p w14:paraId="1B84D80B" w14:textId="629D3463" w:rsidR="003B4F8D" w:rsidRPr="00652280" w:rsidRDefault="003B4F8D" w:rsidP="00652280">
      <w:pPr>
        <w:ind w:left="0"/>
        <w:jc w:val="center"/>
        <w:rPr>
          <w:rFonts w:ascii="Verdana" w:hAnsi="Verdana"/>
          <w:b/>
          <w:bCs/>
          <w:szCs w:val="24"/>
        </w:rPr>
      </w:pPr>
      <w:r w:rsidRPr="00652280">
        <w:rPr>
          <w:rFonts w:ascii="Verdana" w:hAnsi="Verdana"/>
          <w:b/>
          <w:bCs/>
          <w:szCs w:val="24"/>
        </w:rPr>
        <w:t>S</w:t>
      </w:r>
      <w:r w:rsidR="00A14AD8" w:rsidRPr="00652280">
        <w:rPr>
          <w:rFonts w:ascii="Verdana" w:hAnsi="Verdana"/>
          <w:b/>
          <w:bCs/>
          <w:szCs w:val="24"/>
        </w:rPr>
        <w:t>upervisors of the Checklist for Three Years</w:t>
      </w:r>
    </w:p>
    <w:p w14:paraId="43EF983A" w14:textId="77777777" w:rsidR="00A14AD8" w:rsidRPr="00652280" w:rsidRDefault="00A14AD8" w:rsidP="00652280">
      <w:pPr>
        <w:ind w:left="0"/>
        <w:jc w:val="center"/>
        <w:rPr>
          <w:rFonts w:ascii="Verdana" w:hAnsi="Verdana"/>
          <w:b/>
          <w:bCs/>
          <w:szCs w:val="24"/>
        </w:rPr>
      </w:pPr>
    </w:p>
    <w:p w14:paraId="72B6E517" w14:textId="27BD16C2" w:rsidR="00FE04A7" w:rsidRPr="00A14AD8" w:rsidRDefault="00FE04A7" w:rsidP="003B4F8D">
      <w:pPr>
        <w:ind w:left="0"/>
        <w:rPr>
          <w:rFonts w:ascii="Verdana" w:hAnsi="Verdana"/>
          <w:szCs w:val="24"/>
        </w:rPr>
      </w:pPr>
      <w:r w:rsidRPr="00A14AD8">
        <w:rPr>
          <w:rFonts w:ascii="Verdana" w:hAnsi="Verdana"/>
          <w:szCs w:val="24"/>
        </w:rPr>
        <w:t>CLAUDINE DIAS</w:t>
      </w:r>
      <w:r w:rsidR="00156698">
        <w:rPr>
          <w:rFonts w:ascii="Verdana" w:hAnsi="Verdana"/>
          <w:szCs w:val="24"/>
        </w:rPr>
        <w:t>---------------------------------------------------------------------540</w:t>
      </w:r>
    </w:p>
    <w:p w14:paraId="6A9C22AB" w14:textId="77777777" w:rsidR="00652280" w:rsidRDefault="00652280" w:rsidP="0063646B">
      <w:pPr>
        <w:ind w:left="0"/>
        <w:rPr>
          <w:rFonts w:ascii="Verdana" w:hAnsi="Verdana"/>
          <w:szCs w:val="24"/>
        </w:rPr>
      </w:pPr>
    </w:p>
    <w:p w14:paraId="4D7AF47F" w14:textId="66C7516B" w:rsidR="0063646B" w:rsidRPr="00652280" w:rsidRDefault="00652280" w:rsidP="00652280">
      <w:pPr>
        <w:ind w:left="0"/>
        <w:jc w:val="center"/>
        <w:rPr>
          <w:rFonts w:ascii="Verdana" w:hAnsi="Verdana"/>
          <w:b/>
          <w:bCs/>
          <w:szCs w:val="24"/>
        </w:rPr>
      </w:pPr>
      <w:r w:rsidRPr="00652280">
        <w:rPr>
          <w:rFonts w:ascii="Verdana" w:hAnsi="Verdana"/>
          <w:b/>
          <w:bCs/>
          <w:szCs w:val="24"/>
        </w:rPr>
        <w:lastRenderedPageBreak/>
        <w:t>Library Trustee for Three Years</w:t>
      </w:r>
    </w:p>
    <w:p w14:paraId="0A4F1ED2" w14:textId="77777777" w:rsidR="00652280" w:rsidRPr="00652280" w:rsidRDefault="00652280" w:rsidP="00652280">
      <w:pPr>
        <w:ind w:left="0"/>
        <w:jc w:val="center"/>
        <w:rPr>
          <w:rFonts w:ascii="Verdana" w:hAnsi="Verdana"/>
          <w:b/>
          <w:bCs/>
          <w:szCs w:val="24"/>
        </w:rPr>
      </w:pPr>
    </w:p>
    <w:p w14:paraId="229773C2" w14:textId="5FCE2010" w:rsidR="00FE04A7" w:rsidRPr="00A14AD8" w:rsidRDefault="00FE04A7" w:rsidP="0063646B">
      <w:pPr>
        <w:ind w:left="0"/>
        <w:rPr>
          <w:rFonts w:ascii="Verdana" w:hAnsi="Verdana"/>
          <w:szCs w:val="24"/>
        </w:rPr>
      </w:pPr>
      <w:r w:rsidRPr="00A14AD8">
        <w:rPr>
          <w:rFonts w:ascii="Verdana" w:hAnsi="Verdana"/>
          <w:szCs w:val="24"/>
        </w:rPr>
        <w:t>HEIDI C. BLAIS</w:t>
      </w:r>
      <w:r w:rsidR="00156698">
        <w:rPr>
          <w:rFonts w:ascii="Verdana" w:hAnsi="Verdana"/>
          <w:szCs w:val="24"/>
        </w:rPr>
        <w:t>---------------------------------------------------------------------541</w:t>
      </w:r>
    </w:p>
    <w:p w14:paraId="183F8770" w14:textId="13B55F04" w:rsidR="0082028B" w:rsidRPr="00A14AD8" w:rsidRDefault="0082028B" w:rsidP="0063646B">
      <w:pPr>
        <w:ind w:left="0"/>
        <w:rPr>
          <w:rFonts w:ascii="Verdana" w:hAnsi="Verdana"/>
          <w:szCs w:val="24"/>
        </w:rPr>
      </w:pPr>
    </w:p>
    <w:p w14:paraId="332336E9" w14:textId="1D35EFBF" w:rsidR="0063646B" w:rsidRPr="00652280" w:rsidRDefault="0063646B" w:rsidP="00652280">
      <w:pPr>
        <w:jc w:val="center"/>
        <w:rPr>
          <w:rFonts w:ascii="Verdana" w:hAnsi="Verdana"/>
          <w:b/>
          <w:bCs/>
          <w:szCs w:val="24"/>
        </w:rPr>
      </w:pPr>
      <w:r w:rsidRPr="00652280">
        <w:rPr>
          <w:rFonts w:ascii="Verdana" w:hAnsi="Verdana"/>
          <w:b/>
          <w:bCs/>
          <w:szCs w:val="24"/>
        </w:rPr>
        <w:t>B</w:t>
      </w:r>
      <w:r w:rsidR="00652280" w:rsidRPr="00652280">
        <w:rPr>
          <w:rFonts w:ascii="Verdana" w:hAnsi="Verdana"/>
          <w:b/>
          <w:bCs/>
          <w:szCs w:val="24"/>
        </w:rPr>
        <w:t>udget Committee Member for Three Years</w:t>
      </w:r>
    </w:p>
    <w:p w14:paraId="68FE65C8" w14:textId="46360FD4" w:rsidR="0063646B" w:rsidRPr="00A14AD8" w:rsidRDefault="0063646B" w:rsidP="0063646B">
      <w:pPr>
        <w:rPr>
          <w:rFonts w:ascii="Verdana" w:hAnsi="Verdana"/>
          <w:szCs w:val="24"/>
        </w:rPr>
      </w:pPr>
    </w:p>
    <w:p w14:paraId="598F885A" w14:textId="37D837C5" w:rsidR="00FE04A7" w:rsidRDefault="00FE04A7" w:rsidP="0063646B">
      <w:pPr>
        <w:rPr>
          <w:rFonts w:ascii="Verdana" w:hAnsi="Verdana"/>
          <w:szCs w:val="24"/>
        </w:rPr>
      </w:pPr>
      <w:r w:rsidRPr="00A14AD8">
        <w:rPr>
          <w:rFonts w:ascii="Verdana" w:hAnsi="Verdana"/>
          <w:szCs w:val="24"/>
        </w:rPr>
        <w:t>ANNEMARIE ROTH</w:t>
      </w:r>
      <w:r w:rsidR="00156698">
        <w:rPr>
          <w:rFonts w:ascii="Verdana" w:hAnsi="Verdana"/>
          <w:szCs w:val="24"/>
        </w:rPr>
        <w:t>-----------------------------------------------------------------510</w:t>
      </w:r>
    </w:p>
    <w:p w14:paraId="7CE060B2" w14:textId="763F2C33" w:rsidR="00156698" w:rsidRPr="00A14AD8" w:rsidRDefault="00156698" w:rsidP="0063646B">
      <w:pPr>
        <w:rPr>
          <w:rFonts w:ascii="Verdana" w:hAnsi="Verdana"/>
          <w:szCs w:val="24"/>
        </w:rPr>
      </w:pPr>
      <w:r>
        <w:rPr>
          <w:rFonts w:ascii="Verdana" w:hAnsi="Verdana"/>
          <w:szCs w:val="24"/>
        </w:rPr>
        <w:t>KIM DONAHUE-----------------------------------------------------------------------7</w:t>
      </w:r>
    </w:p>
    <w:p w14:paraId="72743347" w14:textId="767BE26E" w:rsidR="003B4F8D" w:rsidRDefault="003B4F8D" w:rsidP="00652280">
      <w:pPr>
        <w:rPr>
          <w:rFonts w:ascii="Verdana" w:hAnsi="Verdana"/>
          <w:szCs w:val="24"/>
        </w:rPr>
      </w:pPr>
    </w:p>
    <w:p w14:paraId="2C6D895D" w14:textId="7913DCCD" w:rsidR="00652280" w:rsidRPr="00652280" w:rsidRDefault="00652280" w:rsidP="00652280">
      <w:pPr>
        <w:jc w:val="center"/>
        <w:rPr>
          <w:rFonts w:ascii="Verdana" w:hAnsi="Verdana"/>
          <w:b/>
          <w:bCs/>
          <w:szCs w:val="24"/>
        </w:rPr>
      </w:pPr>
      <w:r w:rsidRPr="00652280">
        <w:rPr>
          <w:rFonts w:ascii="Verdana" w:hAnsi="Verdana"/>
          <w:b/>
          <w:bCs/>
          <w:szCs w:val="24"/>
        </w:rPr>
        <w:t>Budget Committee Member for T</w:t>
      </w:r>
      <w:r>
        <w:rPr>
          <w:rFonts w:ascii="Verdana" w:hAnsi="Verdana"/>
          <w:b/>
          <w:bCs/>
          <w:szCs w:val="24"/>
        </w:rPr>
        <w:t>wo</w:t>
      </w:r>
      <w:r w:rsidRPr="00652280">
        <w:rPr>
          <w:rFonts w:ascii="Verdana" w:hAnsi="Verdana"/>
          <w:b/>
          <w:bCs/>
          <w:szCs w:val="24"/>
        </w:rPr>
        <w:t xml:space="preserve"> Years</w:t>
      </w:r>
    </w:p>
    <w:p w14:paraId="3976CA26" w14:textId="77777777" w:rsidR="00652280" w:rsidRPr="00A14AD8" w:rsidRDefault="00652280" w:rsidP="00652280">
      <w:pPr>
        <w:rPr>
          <w:rFonts w:ascii="Verdana" w:hAnsi="Verdana"/>
          <w:szCs w:val="24"/>
        </w:rPr>
      </w:pPr>
    </w:p>
    <w:p w14:paraId="70AF0C3B" w14:textId="523EA61A" w:rsidR="003B4F8D" w:rsidRPr="00A14AD8" w:rsidRDefault="003B4F8D" w:rsidP="0063646B">
      <w:pPr>
        <w:rPr>
          <w:rFonts w:ascii="Verdana" w:hAnsi="Verdana"/>
          <w:szCs w:val="24"/>
        </w:rPr>
      </w:pPr>
      <w:r w:rsidRPr="00A14AD8">
        <w:rPr>
          <w:rFonts w:ascii="Verdana" w:hAnsi="Verdana"/>
          <w:szCs w:val="24"/>
        </w:rPr>
        <w:t>RICHARD “RICK” RUSSMAN</w:t>
      </w:r>
      <w:r w:rsidR="00C300E5">
        <w:rPr>
          <w:rFonts w:ascii="Verdana" w:hAnsi="Verdana"/>
          <w:szCs w:val="24"/>
        </w:rPr>
        <w:t>-------------------------------------------------------527</w:t>
      </w:r>
    </w:p>
    <w:p w14:paraId="550BD637" w14:textId="77777777" w:rsidR="00652280" w:rsidRDefault="00652280" w:rsidP="003B4F8D">
      <w:pPr>
        <w:rPr>
          <w:rFonts w:ascii="Verdana" w:hAnsi="Verdana"/>
          <w:szCs w:val="24"/>
        </w:rPr>
      </w:pPr>
    </w:p>
    <w:p w14:paraId="702CFB27" w14:textId="34B25DAF" w:rsidR="00652280" w:rsidRPr="00652280" w:rsidRDefault="00652280" w:rsidP="00652280">
      <w:pPr>
        <w:jc w:val="center"/>
        <w:rPr>
          <w:rFonts w:ascii="Verdana" w:hAnsi="Verdana"/>
          <w:b/>
          <w:bCs/>
          <w:szCs w:val="24"/>
        </w:rPr>
      </w:pPr>
      <w:bookmarkStart w:id="1" w:name="_Hlk129244272"/>
      <w:r w:rsidRPr="00652280">
        <w:rPr>
          <w:rFonts w:ascii="Verdana" w:hAnsi="Verdana"/>
          <w:b/>
          <w:bCs/>
          <w:szCs w:val="24"/>
        </w:rPr>
        <w:t>Planning Board Member for Three Years</w:t>
      </w:r>
    </w:p>
    <w:p w14:paraId="365625DF" w14:textId="77777777" w:rsidR="00652280" w:rsidRPr="00652280" w:rsidRDefault="00652280" w:rsidP="00652280">
      <w:pPr>
        <w:jc w:val="center"/>
        <w:rPr>
          <w:rFonts w:ascii="Verdana" w:hAnsi="Verdana"/>
          <w:b/>
          <w:bCs/>
          <w:szCs w:val="24"/>
        </w:rPr>
      </w:pPr>
    </w:p>
    <w:bookmarkEnd w:id="1"/>
    <w:p w14:paraId="596FA886" w14:textId="6E4EC7B0" w:rsidR="00FE04A7" w:rsidRDefault="00FE04A7" w:rsidP="003B4F8D">
      <w:pPr>
        <w:rPr>
          <w:rFonts w:ascii="Verdana" w:hAnsi="Verdana"/>
          <w:szCs w:val="24"/>
        </w:rPr>
      </w:pPr>
      <w:r w:rsidRPr="00A14AD8">
        <w:rPr>
          <w:rFonts w:ascii="Verdana" w:hAnsi="Verdana"/>
          <w:szCs w:val="24"/>
        </w:rPr>
        <w:t>LYNNE BARTLETT MERRILL</w:t>
      </w:r>
      <w:r w:rsidR="00C300E5">
        <w:rPr>
          <w:rFonts w:ascii="Verdana" w:hAnsi="Verdana"/>
          <w:szCs w:val="24"/>
        </w:rPr>
        <w:t>--------------------------------------------------------524</w:t>
      </w:r>
    </w:p>
    <w:p w14:paraId="5F4F9A81" w14:textId="0C1A4191" w:rsidR="00C300E5" w:rsidRDefault="00C300E5" w:rsidP="003B4F8D">
      <w:pPr>
        <w:rPr>
          <w:rFonts w:ascii="Verdana" w:hAnsi="Verdana"/>
          <w:szCs w:val="24"/>
        </w:rPr>
      </w:pPr>
      <w:r>
        <w:rPr>
          <w:rFonts w:ascii="Verdana" w:hAnsi="Verdana"/>
          <w:szCs w:val="24"/>
        </w:rPr>
        <w:t>ROB TERSOLO-----------------------------------------------------------------------33</w:t>
      </w:r>
    </w:p>
    <w:p w14:paraId="356490C0" w14:textId="1354B2C9" w:rsidR="00652280" w:rsidRDefault="00652280" w:rsidP="003B4F8D">
      <w:pPr>
        <w:rPr>
          <w:rFonts w:ascii="Verdana" w:hAnsi="Verdana"/>
          <w:szCs w:val="24"/>
        </w:rPr>
      </w:pPr>
    </w:p>
    <w:p w14:paraId="6AF92882" w14:textId="6E4EF41A" w:rsidR="00652280" w:rsidRPr="00652280" w:rsidRDefault="00652280" w:rsidP="00652280">
      <w:pPr>
        <w:jc w:val="center"/>
        <w:rPr>
          <w:rFonts w:ascii="Verdana" w:hAnsi="Verdana"/>
          <w:b/>
          <w:bCs/>
          <w:szCs w:val="24"/>
        </w:rPr>
      </w:pPr>
      <w:r w:rsidRPr="00652280">
        <w:rPr>
          <w:rFonts w:ascii="Verdana" w:hAnsi="Verdana"/>
          <w:b/>
          <w:bCs/>
          <w:szCs w:val="24"/>
        </w:rPr>
        <w:t>Planning Board Member for T</w:t>
      </w:r>
      <w:r>
        <w:rPr>
          <w:rFonts w:ascii="Verdana" w:hAnsi="Verdana"/>
          <w:b/>
          <w:bCs/>
          <w:szCs w:val="24"/>
        </w:rPr>
        <w:t>wo</w:t>
      </w:r>
      <w:r w:rsidRPr="00652280">
        <w:rPr>
          <w:rFonts w:ascii="Verdana" w:hAnsi="Verdana"/>
          <w:b/>
          <w:bCs/>
          <w:szCs w:val="24"/>
        </w:rPr>
        <w:t xml:space="preserve"> Years</w:t>
      </w:r>
    </w:p>
    <w:p w14:paraId="631AFF39" w14:textId="77777777" w:rsidR="00652280" w:rsidRPr="00A14AD8" w:rsidRDefault="00652280" w:rsidP="003B4F8D">
      <w:pPr>
        <w:rPr>
          <w:rFonts w:ascii="Verdana" w:hAnsi="Verdana"/>
          <w:szCs w:val="24"/>
        </w:rPr>
      </w:pPr>
    </w:p>
    <w:p w14:paraId="6D3EB076" w14:textId="23F9A2D6" w:rsidR="00FE04A7" w:rsidRPr="00A14AD8" w:rsidRDefault="00FE04A7" w:rsidP="007F1369">
      <w:pPr>
        <w:rPr>
          <w:rFonts w:ascii="Verdana" w:hAnsi="Verdana"/>
          <w:szCs w:val="24"/>
        </w:rPr>
      </w:pPr>
      <w:r w:rsidRPr="00A14AD8">
        <w:rPr>
          <w:rFonts w:ascii="Verdana" w:hAnsi="Verdana"/>
          <w:szCs w:val="24"/>
        </w:rPr>
        <w:t>STEVEN T. PADFIELD</w:t>
      </w:r>
      <w:r w:rsidR="00C300E5">
        <w:rPr>
          <w:rFonts w:ascii="Verdana" w:hAnsi="Verdana"/>
          <w:szCs w:val="24"/>
        </w:rPr>
        <w:t>--------------------------------------------------------------510</w:t>
      </w:r>
    </w:p>
    <w:p w14:paraId="40FAF98D" w14:textId="6F95172D" w:rsidR="007F1369" w:rsidRDefault="007F1369" w:rsidP="007F1369">
      <w:pPr>
        <w:rPr>
          <w:rFonts w:ascii="Verdana" w:hAnsi="Verdana"/>
          <w:szCs w:val="24"/>
        </w:rPr>
      </w:pPr>
    </w:p>
    <w:p w14:paraId="45A712E2" w14:textId="25D10434" w:rsidR="00652280" w:rsidRPr="00652280" w:rsidRDefault="00652280" w:rsidP="00652280">
      <w:pPr>
        <w:jc w:val="center"/>
        <w:rPr>
          <w:rFonts w:ascii="Verdana" w:hAnsi="Verdana"/>
          <w:b/>
          <w:bCs/>
          <w:szCs w:val="24"/>
        </w:rPr>
      </w:pPr>
      <w:r w:rsidRPr="00652280">
        <w:rPr>
          <w:rFonts w:ascii="Verdana" w:hAnsi="Verdana"/>
          <w:b/>
          <w:bCs/>
          <w:szCs w:val="24"/>
        </w:rPr>
        <w:t>Zoning Board Member for Three Years</w:t>
      </w:r>
    </w:p>
    <w:p w14:paraId="186263E2" w14:textId="77777777" w:rsidR="007F1369" w:rsidRPr="00A14AD8" w:rsidRDefault="007F1369" w:rsidP="00F40810">
      <w:pPr>
        <w:rPr>
          <w:rFonts w:ascii="Verdana" w:hAnsi="Verdana"/>
          <w:szCs w:val="24"/>
        </w:rPr>
      </w:pPr>
    </w:p>
    <w:p w14:paraId="24208D61" w14:textId="53D80728" w:rsidR="00937CE6" w:rsidRPr="00A14AD8" w:rsidRDefault="00FE04A7" w:rsidP="00FE04A7">
      <w:pPr>
        <w:rPr>
          <w:rFonts w:ascii="Verdana" w:hAnsi="Verdana"/>
          <w:szCs w:val="24"/>
        </w:rPr>
      </w:pPr>
      <w:r w:rsidRPr="00A14AD8">
        <w:rPr>
          <w:rFonts w:ascii="Verdana" w:hAnsi="Verdana"/>
          <w:szCs w:val="24"/>
        </w:rPr>
        <w:t>PETER V. BRODERICK</w:t>
      </w:r>
      <w:r w:rsidR="00C300E5">
        <w:rPr>
          <w:rFonts w:ascii="Verdana" w:hAnsi="Verdana"/>
          <w:szCs w:val="24"/>
        </w:rPr>
        <w:t>--------------------------------------------------------------495</w:t>
      </w:r>
    </w:p>
    <w:p w14:paraId="6083B17E" w14:textId="3B71EF11" w:rsidR="00652280" w:rsidRPr="00A14AD8" w:rsidRDefault="00652280" w:rsidP="00652280">
      <w:pPr>
        <w:rPr>
          <w:rFonts w:ascii="Verdana" w:hAnsi="Verdana"/>
          <w:szCs w:val="24"/>
        </w:rPr>
      </w:pPr>
    </w:p>
    <w:p w14:paraId="5CFCF70F" w14:textId="77777777" w:rsidR="00652280" w:rsidRPr="00652280" w:rsidRDefault="00652280" w:rsidP="00652280">
      <w:pPr>
        <w:jc w:val="center"/>
        <w:rPr>
          <w:rFonts w:ascii="Verdana" w:hAnsi="Verdana"/>
          <w:b/>
          <w:bCs/>
          <w:szCs w:val="24"/>
        </w:rPr>
      </w:pPr>
      <w:r w:rsidRPr="00652280">
        <w:rPr>
          <w:rFonts w:ascii="Verdana" w:hAnsi="Verdana"/>
          <w:b/>
          <w:bCs/>
          <w:szCs w:val="24"/>
        </w:rPr>
        <w:t>Zoning Board Member for Three Years</w:t>
      </w:r>
    </w:p>
    <w:p w14:paraId="6F9EE12C" w14:textId="77777777" w:rsidR="00652280" w:rsidRPr="00A14AD8" w:rsidRDefault="00652280" w:rsidP="00652280">
      <w:pPr>
        <w:rPr>
          <w:rFonts w:ascii="Verdana" w:hAnsi="Verdana"/>
          <w:szCs w:val="24"/>
        </w:rPr>
      </w:pPr>
    </w:p>
    <w:p w14:paraId="5DB7D9AF" w14:textId="22B4D85C" w:rsidR="00FE04A7" w:rsidRPr="00A14AD8" w:rsidRDefault="00FE04A7" w:rsidP="007F1369">
      <w:pPr>
        <w:rPr>
          <w:rFonts w:ascii="Verdana" w:hAnsi="Verdana"/>
          <w:szCs w:val="24"/>
        </w:rPr>
      </w:pPr>
      <w:r w:rsidRPr="00A14AD8">
        <w:rPr>
          <w:rFonts w:ascii="Verdana" w:hAnsi="Verdana"/>
          <w:szCs w:val="24"/>
        </w:rPr>
        <w:t>SHAW TILTON</w:t>
      </w:r>
      <w:r w:rsidR="00C300E5">
        <w:rPr>
          <w:rFonts w:ascii="Verdana" w:hAnsi="Verdana"/>
          <w:szCs w:val="24"/>
        </w:rPr>
        <w:t>----------------------------------------------------------------------514</w:t>
      </w:r>
    </w:p>
    <w:p w14:paraId="5E07BA21" w14:textId="77777777" w:rsidR="00FE04A7" w:rsidRPr="00937CE6" w:rsidRDefault="00FE04A7" w:rsidP="007F1369">
      <w:pPr>
        <w:rPr>
          <w:szCs w:val="24"/>
        </w:rPr>
      </w:pPr>
    </w:p>
    <w:p w14:paraId="72FF4F69" w14:textId="77777777" w:rsidR="007F1369" w:rsidRPr="00AD7799" w:rsidRDefault="007F1369" w:rsidP="007F1369">
      <w:pPr>
        <w:rPr>
          <w:b/>
          <w:bCs/>
        </w:rPr>
      </w:pPr>
      <w:r>
        <w:rPr>
          <w:b/>
          <w:szCs w:val="24"/>
        </w:rPr>
        <w:t xml:space="preserve">ARTICLE 2:  </w:t>
      </w:r>
      <w:r w:rsidRPr="00AD7799">
        <w:rPr>
          <w:b/>
          <w:bCs/>
        </w:rPr>
        <w:t>Are you in favor of the adoption of Amendment #1 as proposed by the Planning Board for the Town zoning ordinance as follows:</w:t>
      </w:r>
    </w:p>
    <w:p w14:paraId="479663F5" w14:textId="50A290BA" w:rsidR="007F1369" w:rsidRDefault="007F1369" w:rsidP="007F1369">
      <w:r>
        <w:rPr>
          <w:noProof/>
        </w:rPr>
        <mc:AlternateContent>
          <mc:Choice Requires="wpi">
            <w:drawing>
              <wp:anchor distT="0" distB="0" distL="114300" distR="114300" simplePos="0" relativeHeight="251659264" behindDoc="0" locked="0" layoutInCell="1" allowOverlap="1" wp14:anchorId="1FF2CC7F" wp14:editId="409BE58D">
                <wp:simplePos x="0" y="0"/>
                <wp:positionH relativeFrom="column">
                  <wp:posOffset>5791200</wp:posOffset>
                </wp:positionH>
                <wp:positionV relativeFrom="paragraph">
                  <wp:posOffset>639445</wp:posOffset>
                </wp:positionV>
                <wp:extent cx="18415" cy="18415"/>
                <wp:effectExtent l="47625" t="56515" r="48260" b="48895"/>
                <wp:wrapNone/>
                <wp:docPr id="1"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695145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19.75pt;margin-top:14.1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">
                <v:imagedata r:id="rId7" o:title=""/>
                <o:lock v:ext="edit" rotation="t" verticies="t" shapetype="t"/>
              </v:shape>
            </w:pict>
          </mc:Fallback>
        </mc:AlternateContent>
      </w:r>
      <w:r>
        <w:t xml:space="preserve">Replace all off the existing section entitled, “Addendum: Enforcement and Administration” and adopt a new section drafted in consultation with Town Counsel which updates existing sections regarding penalties, conflicting sections, fines and those parties responsible for </w:t>
      </w:r>
      <w:r w:rsidR="00F324FE">
        <w:t>a</w:t>
      </w:r>
      <w:r>
        <w:t>dministering and enforcing the Town’s zoning ordinance.  Copies of the full proposal are available for review at the polling place.</w:t>
      </w:r>
    </w:p>
    <w:p w14:paraId="6F858EBC" w14:textId="134D49D7" w:rsidR="007F1369" w:rsidRPr="00C300E5" w:rsidRDefault="007F1369" w:rsidP="007F1369">
      <w:pPr>
        <w:rPr>
          <w:sz w:val="16"/>
          <w:szCs w:val="16"/>
        </w:rPr>
      </w:pPr>
    </w:p>
    <w:p w14:paraId="171670CF" w14:textId="5FC89334" w:rsidR="00652280" w:rsidRDefault="00652280" w:rsidP="007F1369">
      <w:pPr>
        <w:rPr>
          <w:rFonts w:ascii="Verdana" w:hAnsi="Verdana"/>
          <w:b/>
          <w:bCs/>
        </w:rPr>
      </w:pPr>
      <w:r>
        <w:rPr>
          <w:rFonts w:ascii="Verdana" w:hAnsi="Verdana"/>
          <w:b/>
          <w:bCs/>
        </w:rPr>
        <w:t>YES</w:t>
      </w:r>
      <w:r>
        <w:rPr>
          <w:rFonts w:ascii="Verdana" w:hAnsi="Verdana"/>
          <w:b/>
          <w:bCs/>
        </w:rPr>
        <w:tab/>
      </w:r>
      <w:r w:rsidR="00C300E5">
        <w:rPr>
          <w:rFonts w:ascii="Verdana" w:hAnsi="Verdana"/>
          <w:b/>
          <w:bCs/>
        </w:rPr>
        <w:t>406</w:t>
      </w:r>
      <w:r>
        <w:rPr>
          <w:rFonts w:ascii="Verdana" w:hAnsi="Verdana"/>
          <w:b/>
          <w:bCs/>
        </w:rPr>
        <w:tab/>
      </w:r>
      <w:r>
        <w:rPr>
          <w:rFonts w:ascii="Verdana" w:hAnsi="Verdana"/>
          <w:b/>
          <w:bCs/>
        </w:rPr>
        <w:tab/>
        <w:t>NO</w:t>
      </w:r>
      <w:r w:rsidR="00C300E5">
        <w:rPr>
          <w:rFonts w:ascii="Verdana" w:hAnsi="Verdana"/>
          <w:b/>
          <w:bCs/>
        </w:rPr>
        <w:t xml:space="preserve"> 206</w:t>
      </w:r>
    </w:p>
    <w:p w14:paraId="2CC428A7" w14:textId="77777777" w:rsidR="00C300E5" w:rsidRPr="00652280" w:rsidRDefault="00C300E5" w:rsidP="007F1369">
      <w:pPr>
        <w:rPr>
          <w:rFonts w:ascii="Verdana" w:hAnsi="Verdana"/>
          <w:b/>
          <w:bCs/>
        </w:rPr>
      </w:pPr>
    </w:p>
    <w:p w14:paraId="71C1AF3D" w14:textId="77777777" w:rsidR="007F1369" w:rsidRPr="00AD7799" w:rsidRDefault="007F1369" w:rsidP="007F1369">
      <w:pPr>
        <w:rPr>
          <w:b/>
          <w:bCs/>
        </w:rPr>
      </w:pPr>
      <w:r w:rsidRPr="00171A39">
        <w:rPr>
          <w:b/>
          <w:bCs/>
        </w:rPr>
        <w:t xml:space="preserve">ARTICLE 3: </w:t>
      </w:r>
      <w:r>
        <w:rPr>
          <w:b/>
          <w:bCs/>
        </w:rPr>
        <w:t xml:space="preserve"> </w:t>
      </w:r>
      <w:r w:rsidRPr="00AD7799">
        <w:rPr>
          <w:b/>
          <w:bCs/>
        </w:rPr>
        <w:t>Are you in favor of the adoption of Amendment #2 as proposed by the Planning Board for the Town zoning ordinance as follows:</w:t>
      </w:r>
    </w:p>
    <w:p w14:paraId="2E6CBB8F" w14:textId="281C0F3C" w:rsidR="007F1369" w:rsidRDefault="007F1369" w:rsidP="007F1369">
      <w:r>
        <w:t>Amending Article 206 Section 20</w:t>
      </w:r>
      <w:r w:rsidR="0044606F">
        <w:t>6</w:t>
      </w:r>
      <w:r>
        <w:t>.</w:t>
      </w:r>
      <w:r w:rsidR="0044606F">
        <w:t>4.</w:t>
      </w:r>
      <w:r>
        <w:t>J, by removing the existing language and replacing it with the following:</w:t>
      </w:r>
    </w:p>
    <w:p w14:paraId="1C64354B" w14:textId="22DF2494" w:rsidR="007F1369" w:rsidRDefault="007F1369" w:rsidP="007F1369">
      <w:r>
        <w:lastRenderedPageBreak/>
        <w:t>The applicant for a conditional use permit to construct an accessory dwelling unit shall make adequate provisions for water supply and sewage disposal for the accessory dwelling unit in accordance with RSA 485-A:38, but separate systems shall not be required for the principal and accessory dwelling units. In order to comply with this paragraph and prior to constructing an accessory dwelling unit, an application for approval for a sewage disposal system shall be submitted in accordance with RSA 485-A as applicable. This approved sewage disposal system shall be installed if the existing system has not received construction approval and approval to operate under current rules or predecessor rules, or the system fails or otherwise needs to be repaired or replaced. In determining if the existing system is functioning properly an inspection report on the system prepared by a licensed NH septic system inspector will be provided to the Planning Board.</w:t>
      </w:r>
    </w:p>
    <w:p w14:paraId="658B1263" w14:textId="234D4AE4" w:rsidR="00652280" w:rsidRPr="00C300E5" w:rsidRDefault="00652280" w:rsidP="007F1369">
      <w:pPr>
        <w:rPr>
          <w:sz w:val="16"/>
          <w:szCs w:val="16"/>
        </w:rPr>
      </w:pPr>
    </w:p>
    <w:p w14:paraId="673EC805" w14:textId="33DC0C89" w:rsidR="00652280" w:rsidRPr="00652280" w:rsidRDefault="00652280" w:rsidP="007F1369">
      <w:pPr>
        <w:rPr>
          <w:b/>
          <w:bCs/>
        </w:rPr>
      </w:pPr>
      <w:r>
        <w:rPr>
          <w:b/>
          <w:bCs/>
        </w:rPr>
        <w:t>YES</w:t>
      </w:r>
      <w:r w:rsidR="00C300E5">
        <w:rPr>
          <w:b/>
          <w:bCs/>
        </w:rPr>
        <w:t xml:space="preserve">  462</w:t>
      </w:r>
      <w:r>
        <w:rPr>
          <w:b/>
          <w:bCs/>
        </w:rPr>
        <w:tab/>
      </w:r>
      <w:r>
        <w:rPr>
          <w:b/>
          <w:bCs/>
        </w:rPr>
        <w:tab/>
        <w:t>NO</w:t>
      </w:r>
      <w:r w:rsidR="00C300E5">
        <w:rPr>
          <w:b/>
          <w:bCs/>
        </w:rPr>
        <w:t xml:space="preserve"> 168</w:t>
      </w:r>
    </w:p>
    <w:p w14:paraId="4B5D37A4" w14:textId="77777777" w:rsidR="007F1369" w:rsidRDefault="007F1369" w:rsidP="007F1369"/>
    <w:p w14:paraId="522C6DA9" w14:textId="77777777" w:rsidR="007F1369" w:rsidRPr="00AD7799" w:rsidRDefault="007F1369" w:rsidP="007F1369">
      <w:pPr>
        <w:rPr>
          <w:b/>
          <w:bCs/>
        </w:rPr>
      </w:pPr>
      <w:r>
        <w:rPr>
          <w:b/>
          <w:bCs/>
        </w:rPr>
        <w:t xml:space="preserve">ARTICLE 4:  </w:t>
      </w:r>
      <w:bookmarkStart w:id="2" w:name="_Hlk124163832"/>
      <w:r w:rsidRPr="00AD7799">
        <w:rPr>
          <w:b/>
          <w:bCs/>
        </w:rPr>
        <w:t>Are you in favor of the adoption of Amendment #3 as proposed by the Planning Board for the Town zoning ordinance as follows:</w:t>
      </w:r>
    </w:p>
    <w:bookmarkEnd w:id="2"/>
    <w:p w14:paraId="0D77D97E" w14:textId="77777777" w:rsidR="007F1369" w:rsidRDefault="007F1369" w:rsidP="007F1369">
      <w:r>
        <w:t>Amending Article 106, District for Age Restricted Housing, section 106.3.B. Density to read as follows:</w:t>
      </w:r>
    </w:p>
    <w:p w14:paraId="49DF7C3B" w14:textId="095C14D2" w:rsidR="007F1369" w:rsidRDefault="007F1369" w:rsidP="007F1369">
      <w:r>
        <w:t xml:space="preserve">Up to four (4) bedrooms per acre of gross tract area excluding wetlands as defined by the Town’s wetlands ordinance may be constructed.  This paragraph supersedes the density requirement found in the Town of Kingston Aquifer Protection District Ordinance. </w:t>
      </w:r>
    </w:p>
    <w:p w14:paraId="2C9771CA" w14:textId="48F52062" w:rsidR="00652280" w:rsidRPr="00C300E5" w:rsidRDefault="00652280" w:rsidP="007F1369">
      <w:pPr>
        <w:rPr>
          <w:sz w:val="16"/>
          <w:szCs w:val="16"/>
        </w:rPr>
      </w:pPr>
    </w:p>
    <w:p w14:paraId="7EE82CCF" w14:textId="2867D64C" w:rsidR="00652280" w:rsidRPr="00652280" w:rsidRDefault="00652280" w:rsidP="007F1369">
      <w:pPr>
        <w:rPr>
          <w:b/>
          <w:bCs/>
        </w:rPr>
      </w:pPr>
      <w:r>
        <w:rPr>
          <w:b/>
          <w:bCs/>
        </w:rPr>
        <w:t>YES</w:t>
      </w:r>
      <w:r w:rsidR="00C300E5">
        <w:rPr>
          <w:b/>
          <w:bCs/>
        </w:rPr>
        <w:t xml:space="preserve"> 383</w:t>
      </w:r>
      <w:r>
        <w:rPr>
          <w:b/>
          <w:bCs/>
        </w:rPr>
        <w:tab/>
      </w:r>
      <w:r>
        <w:rPr>
          <w:b/>
          <w:bCs/>
        </w:rPr>
        <w:tab/>
        <w:t>NO</w:t>
      </w:r>
      <w:r w:rsidR="00C300E5">
        <w:rPr>
          <w:b/>
          <w:bCs/>
        </w:rPr>
        <w:t xml:space="preserve"> 240</w:t>
      </w:r>
    </w:p>
    <w:p w14:paraId="1DADCBE3" w14:textId="77777777" w:rsidR="007F1369" w:rsidRPr="00171A39" w:rsidRDefault="007F1369" w:rsidP="007F1369">
      <w:pPr>
        <w:rPr>
          <w:b/>
          <w:bCs/>
        </w:rPr>
      </w:pPr>
    </w:p>
    <w:p w14:paraId="2F737EE2" w14:textId="77777777" w:rsidR="007F1369" w:rsidRPr="00E2330A" w:rsidRDefault="007F1369" w:rsidP="007F1369">
      <w:pPr>
        <w:rPr>
          <w:b/>
          <w:bCs/>
          <w:sz w:val="16"/>
          <w:szCs w:val="16"/>
        </w:rPr>
      </w:pPr>
    </w:p>
    <w:p w14:paraId="7CD77F83" w14:textId="77777777" w:rsidR="007F1369" w:rsidRPr="00AD7799" w:rsidRDefault="007F1369" w:rsidP="007F1369">
      <w:pPr>
        <w:rPr>
          <w:b/>
          <w:bCs/>
        </w:rPr>
      </w:pPr>
      <w:r w:rsidRPr="00171A39">
        <w:rPr>
          <w:b/>
        </w:rPr>
        <w:t>ARTICLE 5:</w:t>
      </w:r>
      <w:r>
        <w:rPr>
          <w:b/>
        </w:rPr>
        <w:t xml:space="preserve">  </w:t>
      </w:r>
      <w:bookmarkStart w:id="3" w:name="_Hlk124164114"/>
      <w:r w:rsidRPr="00AD7799">
        <w:rPr>
          <w:b/>
          <w:bCs/>
        </w:rPr>
        <w:t>Are you in favor of the adoption of Amendment #4 as proposed by the Planning Board for the Town zoning ordinance as follows:</w:t>
      </w:r>
    </w:p>
    <w:bookmarkEnd w:id="3"/>
    <w:p w14:paraId="7243B581" w14:textId="77777777" w:rsidR="007F1369" w:rsidRDefault="007F1369" w:rsidP="007F1369">
      <w:r>
        <w:t>Amending Article 208 Age Restricted Housing, section 208., 4., B., 1., a. General Standards: Maximum Density to read as follows:</w:t>
      </w:r>
    </w:p>
    <w:p w14:paraId="2A970BE1" w14:textId="66D862BF" w:rsidR="007F1369" w:rsidRDefault="007F1369" w:rsidP="007F1369">
      <w:r>
        <w:t>Maximum Density: four (4) bedrooms per unit of gross tract area excluding all wetlands as defined by the Town’s wetlands ordinance.</w:t>
      </w:r>
    </w:p>
    <w:p w14:paraId="165128F5" w14:textId="429D043D" w:rsidR="00652280" w:rsidRPr="00C300E5" w:rsidRDefault="00652280" w:rsidP="007F1369">
      <w:pPr>
        <w:rPr>
          <w:sz w:val="16"/>
          <w:szCs w:val="16"/>
        </w:rPr>
      </w:pPr>
    </w:p>
    <w:p w14:paraId="1CB86BB5" w14:textId="4E7862B6" w:rsidR="00652280" w:rsidRDefault="00652280" w:rsidP="007F1369">
      <w:pPr>
        <w:rPr>
          <w:b/>
          <w:bCs/>
        </w:rPr>
      </w:pPr>
      <w:r>
        <w:rPr>
          <w:b/>
          <w:bCs/>
        </w:rPr>
        <w:t>YES</w:t>
      </w:r>
      <w:r>
        <w:rPr>
          <w:b/>
          <w:bCs/>
        </w:rPr>
        <w:tab/>
      </w:r>
      <w:r w:rsidR="00C300E5">
        <w:rPr>
          <w:b/>
          <w:bCs/>
        </w:rPr>
        <w:t>376</w:t>
      </w:r>
      <w:r>
        <w:rPr>
          <w:b/>
          <w:bCs/>
        </w:rPr>
        <w:tab/>
      </w:r>
      <w:r>
        <w:rPr>
          <w:b/>
          <w:bCs/>
        </w:rPr>
        <w:tab/>
        <w:t>NO</w:t>
      </w:r>
      <w:r w:rsidR="00C300E5">
        <w:rPr>
          <w:b/>
          <w:bCs/>
        </w:rPr>
        <w:t xml:space="preserve"> 248</w:t>
      </w:r>
    </w:p>
    <w:p w14:paraId="7FAF6D82" w14:textId="77777777" w:rsidR="007F1369" w:rsidRDefault="007F1369" w:rsidP="007F1369">
      <w:pPr>
        <w:rPr>
          <w:b/>
        </w:rPr>
      </w:pPr>
    </w:p>
    <w:p w14:paraId="08090BF7" w14:textId="77777777" w:rsidR="007F1369" w:rsidRPr="00AD7799" w:rsidRDefault="007F1369" w:rsidP="007F1369">
      <w:pPr>
        <w:rPr>
          <w:b/>
          <w:bCs/>
        </w:rPr>
      </w:pPr>
      <w:r>
        <w:rPr>
          <w:b/>
        </w:rPr>
        <w:t xml:space="preserve">ARTICLE 6:  </w:t>
      </w:r>
      <w:bookmarkStart w:id="4" w:name="_Hlk124166778"/>
      <w:r w:rsidRPr="00AD7799">
        <w:rPr>
          <w:b/>
          <w:bCs/>
        </w:rPr>
        <w:t>Are you in favor of the adoption of Amendment #5 as proposed by the Planning Board for the Town zoning ordinance as follows:</w:t>
      </w:r>
    </w:p>
    <w:bookmarkEnd w:id="4"/>
    <w:p w14:paraId="5E1CC065" w14:textId="77777777" w:rsidR="007F1369" w:rsidRDefault="007F1369" w:rsidP="007F1369">
      <w:r>
        <w:t>Amending Article 201 Aquifer Protection Ordinance section 201., 2., K., Regulated substance by adding an entirely new paragraph to read as follows:</w:t>
      </w:r>
    </w:p>
    <w:p w14:paraId="100DCF57" w14:textId="59BEE6D1" w:rsidR="007F1369" w:rsidRDefault="007F1369" w:rsidP="007F1369">
      <w:r>
        <w:t>Regulated Substance: Any substance, material or waste the use, generation, handling, storage, treatment, or disposal of which is regulated by any local or state government authority, including any of the same designated by any authority as hazardous, genetic, cloning, fetal, or embryonic.</w:t>
      </w:r>
    </w:p>
    <w:p w14:paraId="0BA9B832" w14:textId="090C0898" w:rsidR="00652280" w:rsidRPr="00C300E5" w:rsidRDefault="00652280" w:rsidP="007F1369">
      <w:pPr>
        <w:rPr>
          <w:sz w:val="16"/>
          <w:szCs w:val="16"/>
        </w:rPr>
      </w:pPr>
    </w:p>
    <w:p w14:paraId="2DB26C10" w14:textId="38834575" w:rsidR="00652280" w:rsidRPr="00652280" w:rsidRDefault="00652280" w:rsidP="007F1369">
      <w:pPr>
        <w:rPr>
          <w:b/>
          <w:bCs/>
        </w:rPr>
      </w:pPr>
      <w:r>
        <w:rPr>
          <w:b/>
          <w:bCs/>
        </w:rPr>
        <w:t>YES</w:t>
      </w:r>
      <w:r>
        <w:rPr>
          <w:b/>
          <w:bCs/>
        </w:rPr>
        <w:tab/>
      </w:r>
      <w:r w:rsidR="00C300E5">
        <w:rPr>
          <w:b/>
          <w:bCs/>
        </w:rPr>
        <w:t>511</w:t>
      </w:r>
      <w:r>
        <w:rPr>
          <w:b/>
          <w:bCs/>
        </w:rPr>
        <w:tab/>
      </w:r>
      <w:r>
        <w:rPr>
          <w:b/>
          <w:bCs/>
        </w:rPr>
        <w:tab/>
        <w:t>NO</w:t>
      </w:r>
      <w:r w:rsidR="00C300E5">
        <w:rPr>
          <w:b/>
          <w:bCs/>
        </w:rPr>
        <w:t xml:space="preserve"> 127</w:t>
      </w:r>
    </w:p>
    <w:p w14:paraId="7CD7FE9D" w14:textId="77777777" w:rsidR="007F1369" w:rsidRDefault="007F1369" w:rsidP="007F1369">
      <w:pPr>
        <w:rPr>
          <w:b/>
        </w:rPr>
      </w:pPr>
    </w:p>
    <w:p w14:paraId="054FCE37" w14:textId="77777777" w:rsidR="007F1369" w:rsidRPr="00AD7799" w:rsidRDefault="007F1369" w:rsidP="007F1369">
      <w:pPr>
        <w:rPr>
          <w:b/>
          <w:bCs/>
        </w:rPr>
      </w:pPr>
      <w:r>
        <w:rPr>
          <w:b/>
        </w:rPr>
        <w:t xml:space="preserve">ARTICLE 7:  </w:t>
      </w:r>
      <w:bookmarkStart w:id="5" w:name="_Hlk124167214"/>
      <w:r w:rsidRPr="00AD7799">
        <w:rPr>
          <w:b/>
          <w:bCs/>
        </w:rPr>
        <w:t>Are you in favor of the adoption of Amendment #6 as proposed by the Planning Board for the Town zoning ordinance as follows:</w:t>
      </w:r>
    </w:p>
    <w:bookmarkEnd w:id="5"/>
    <w:p w14:paraId="61A6CD26" w14:textId="1562019C" w:rsidR="007F1369" w:rsidRDefault="007F1369" w:rsidP="007F1369">
      <w:r>
        <w:lastRenderedPageBreak/>
        <w:t xml:space="preserve">Amending Article 201 Aquifer Protection Ordinance, section 201., 4., E. Prohibited Uses, 4. by removing the language, “except for gas stations where allowed.”  The section will now read, “Subsurface storage of petroleum and other refined petroleum products. </w:t>
      </w:r>
    </w:p>
    <w:p w14:paraId="6BE47AE3" w14:textId="374B3FAA" w:rsidR="00652280" w:rsidRPr="00C300E5" w:rsidRDefault="00652280" w:rsidP="007F1369">
      <w:pPr>
        <w:rPr>
          <w:sz w:val="16"/>
          <w:szCs w:val="16"/>
        </w:rPr>
      </w:pPr>
    </w:p>
    <w:p w14:paraId="5CD6377F" w14:textId="010213E1" w:rsidR="00652280" w:rsidRPr="00652280" w:rsidRDefault="00652280" w:rsidP="007F1369">
      <w:pPr>
        <w:rPr>
          <w:b/>
          <w:bCs/>
        </w:rPr>
      </w:pPr>
      <w:r>
        <w:rPr>
          <w:b/>
          <w:bCs/>
        </w:rPr>
        <w:t>YES</w:t>
      </w:r>
      <w:r>
        <w:rPr>
          <w:b/>
          <w:bCs/>
        </w:rPr>
        <w:tab/>
      </w:r>
      <w:r w:rsidR="00C300E5">
        <w:rPr>
          <w:b/>
          <w:bCs/>
        </w:rPr>
        <w:t>491</w:t>
      </w:r>
      <w:r>
        <w:rPr>
          <w:b/>
          <w:bCs/>
        </w:rPr>
        <w:tab/>
      </w:r>
      <w:r>
        <w:rPr>
          <w:b/>
          <w:bCs/>
        </w:rPr>
        <w:tab/>
        <w:t>NO</w:t>
      </w:r>
      <w:r w:rsidR="00C300E5">
        <w:rPr>
          <w:b/>
          <w:bCs/>
        </w:rPr>
        <w:t xml:space="preserve"> 153</w:t>
      </w:r>
    </w:p>
    <w:p w14:paraId="57191B59" w14:textId="77777777" w:rsidR="007F1369" w:rsidRDefault="007F1369" w:rsidP="007F1369"/>
    <w:p w14:paraId="793AF86D" w14:textId="77777777" w:rsidR="007F1369" w:rsidRPr="00AD7799" w:rsidRDefault="007F1369" w:rsidP="007F1369">
      <w:pPr>
        <w:rPr>
          <w:b/>
          <w:bCs/>
        </w:rPr>
      </w:pPr>
      <w:r>
        <w:rPr>
          <w:b/>
          <w:bCs/>
        </w:rPr>
        <w:t xml:space="preserve">ARTICLE 8:  </w:t>
      </w:r>
      <w:r w:rsidRPr="00AD7799">
        <w:rPr>
          <w:b/>
          <w:bCs/>
        </w:rPr>
        <w:t>Are you in favor of the adoption of Amendment #7 as proposed by the Planning Board for the Town zoning ordinance as follows:</w:t>
      </w:r>
    </w:p>
    <w:p w14:paraId="6659584B" w14:textId="1D157A88" w:rsidR="007F1369" w:rsidRDefault="007F1369" w:rsidP="007F1369">
      <w:r>
        <w:t>Amending Article 201 Aquifer Protection Ordinance, section 201., 4., E. Prohibited Uses, 14., by removing the language that reads, “In Zone B such facilities require a special exception from the Zoning Board of Adjustment that imposes additional protections for groundwater.  The only language to remain in the section is, “14. Gas stations.”</w:t>
      </w:r>
    </w:p>
    <w:p w14:paraId="5C0A66BB" w14:textId="1613FE09" w:rsidR="00652280" w:rsidRPr="00C300E5" w:rsidRDefault="00652280" w:rsidP="007F1369">
      <w:pPr>
        <w:rPr>
          <w:sz w:val="16"/>
          <w:szCs w:val="16"/>
        </w:rPr>
      </w:pPr>
    </w:p>
    <w:p w14:paraId="18055A8A" w14:textId="311D3D7A" w:rsidR="00652280" w:rsidRPr="00652280" w:rsidRDefault="00652280" w:rsidP="007F1369">
      <w:pPr>
        <w:rPr>
          <w:b/>
          <w:bCs/>
        </w:rPr>
      </w:pPr>
      <w:r>
        <w:rPr>
          <w:b/>
          <w:bCs/>
        </w:rPr>
        <w:t>YES</w:t>
      </w:r>
      <w:r>
        <w:rPr>
          <w:b/>
          <w:bCs/>
        </w:rPr>
        <w:tab/>
      </w:r>
      <w:r w:rsidR="00C300E5">
        <w:rPr>
          <w:b/>
          <w:bCs/>
        </w:rPr>
        <w:t>447</w:t>
      </w:r>
      <w:r>
        <w:rPr>
          <w:b/>
          <w:bCs/>
        </w:rPr>
        <w:tab/>
      </w:r>
      <w:r>
        <w:rPr>
          <w:b/>
          <w:bCs/>
        </w:rPr>
        <w:tab/>
        <w:t>NO</w:t>
      </w:r>
      <w:r w:rsidR="00C300E5">
        <w:rPr>
          <w:b/>
          <w:bCs/>
        </w:rPr>
        <w:t xml:space="preserve"> 185</w:t>
      </w:r>
    </w:p>
    <w:p w14:paraId="0C9D2844" w14:textId="77777777" w:rsidR="007F1369" w:rsidRPr="00171A39" w:rsidRDefault="007F1369" w:rsidP="007F1369">
      <w:pPr>
        <w:rPr>
          <w:b/>
          <w:bCs/>
        </w:rPr>
      </w:pPr>
    </w:p>
    <w:p w14:paraId="041E6537" w14:textId="77777777" w:rsidR="007F1369" w:rsidRPr="00AD7799" w:rsidRDefault="007F1369" w:rsidP="007F1369">
      <w:pPr>
        <w:rPr>
          <w:b/>
          <w:bCs/>
        </w:rPr>
      </w:pPr>
      <w:r>
        <w:rPr>
          <w:b/>
        </w:rPr>
        <w:t xml:space="preserve">ARTICLE 9:  </w:t>
      </w:r>
      <w:r w:rsidRPr="00AD7799">
        <w:rPr>
          <w:b/>
          <w:bCs/>
        </w:rPr>
        <w:t>Are you in favor of the adoption of Amendment #8 as proposed by the Planning Board for the Town zoning ordinance as follows:</w:t>
      </w:r>
    </w:p>
    <w:p w14:paraId="1D1D9E6A" w14:textId="4E3A0CC0" w:rsidR="007F1369" w:rsidRDefault="007F1369" w:rsidP="007F1369">
      <w:r>
        <w:t>Amending Article 201 Aquifer Protection Ordinance, section 201., 8., General Requirements, F. Spill Prevention, by adding an entirely new section to read, “Facilities that store and use regulated substances shall submit, with their application to the Planning Board, an adequate spill prevention, control, and countermeasure (SPCC) plan approved by the Kingston Fire Department.</w:t>
      </w:r>
    </w:p>
    <w:p w14:paraId="2407F3B9" w14:textId="601DCF1B" w:rsidR="00652280" w:rsidRPr="00C300E5" w:rsidRDefault="00652280" w:rsidP="007F1369">
      <w:pPr>
        <w:rPr>
          <w:sz w:val="16"/>
          <w:szCs w:val="16"/>
        </w:rPr>
      </w:pPr>
    </w:p>
    <w:p w14:paraId="729F22E9" w14:textId="060E9698" w:rsidR="00652280" w:rsidRPr="00652280" w:rsidRDefault="00652280" w:rsidP="007F1369">
      <w:pPr>
        <w:rPr>
          <w:b/>
          <w:bCs/>
        </w:rPr>
      </w:pPr>
      <w:r>
        <w:rPr>
          <w:b/>
          <w:bCs/>
        </w:rPr>
        <w:t>YES</w:t>
      </w:r>
      <w:r>
        <w:rPr>
          <w:b/>
          <w:bCs/>
        </w:rPr>
        <w:tab/>
      </w:r>
      <w:r w:rsidR="00C300E5">
        <w:rPr>
          <w:b/>
          <w:bCs/>
        </w:rPr>
        <w:t>547</w:t>
      </w:r>
      <w:r>
        <w:rPr>
          <w:b/>
          <w:bCs/>
        </w:rPr>
        <w:tab/>
      </w:r>
      <w:r>
        <w:rPr>
          <w:b/>
          <w:bCs/>
        </w:rPr>
        <w:tab/>
        <w:t>NO</w:t>
      </w:r>
      <w:r w:rsidR="00C300E5">
        <w:rPr>
          <w:b/>
          <w:bCs/>
        </w:rPr>
        <w:t xml:space="preserve"> 97</w:t>
      </w:r>
    </w:p>
    <w:p w14:paraId="1452FB2A" w14:textId="77777777" w:rsidR="007F1369" w:rsidRDefault="007F1369" w:rsidP="007F1369">
      <w:pPr>
        <w:rPr>
          <w:b/>
        </w:rPr>
      </w:pPr>
    </w:p>
    <w:p w14:paraId="4E7A25A4" w14:textId="77777777" w:rsidR="007F1369" w:rsidRPr="00AD7799" w:rsidRDefault="007F1369" w:rsidP="007F1369">
      <w:pPr>
        <w:rPr>
          <w:b/>
          <w:bCs/>
        </w:rPr>
      </w:pPr>
      <w:r>
        <w:rPr>
          <w:b/>
        </w:rPr>
        <w:t xml:space="preserve">ARTICLE 10:  </w:t>
      </w:r>
      <w:r w:rsidRPr="00AD7799">
        <w:rPr>
          <w:b/>
          <w:bCs/>
        </w:rPr>
        <w:t>Are you in favor of the adoption of Amendment #9 as proposed by the Planning Board for the Town zoning ordinance as follows:</w:t>
      </w:r>
    </w:p>
    <w:p w14:paraId="3F02E4F0" w14:textId="2BAA67B4" w:rsidR="007F1369" w:rsidRDefault="007F1369" w:rsidP="007F1369">
      <w:r>
        <w:t>Amending Article 207, Residential Home Occupation Ordinance, section 207.4, Enforcement, by adding a new section entirely to read. “This section shall be administered by the Board of Selectmen. Any Person who violates the provisions of this section shall be fined in accordance with RSA 676:17, I-V, as it may be amended. Please refer to section A -1000 for penalties, administration, and enforcement of this ordinance.</w:t>
      </w:r>
    </w:p>
    <w:p w14:paraId="4359334A" w14:textId="501181FD" w:rsidR="00652280" w:rsidRPr="00C300E5" w:rsidRDefault="00652280" w:rsidP="007F1369">
      <w:pPr>
        <w:rPr>
          <w:sz w:val="16"/>
          <w:szCs w:val="16"/>
        </w:rPr>
      </w:pPr>
    </w:p>
    <w:p w14:paraId="4AB49429" w14:textId="62CA3A3C" w:rsidR="00652280" w:rsidRPr="00652280" w:rsidRDefault="00652280" w:rsidP="007F1369">
      <w:pPr>
        <w:rPr>
          <w:b/>
          <w:bCs/>
        </w:rPr>
      </w:pPr>
      <w:r>
        <w:rPr>
          <w:b/>
          <w:bCs/>
        </w:rPr>
        <w:t>YES</w:t>
      </w:r>
      <w:r>
        <w:rPr>
          <w:b/>
          <w:bCs/>
        </w:rPr>
        <w:tab/>
      </w:r>
      <w:r w:rsidR="00C300E5">
        <w:rPr>
          <w:b/>
          <w:bCs/>
        </w:rPr>
        <w:t>363</w:t>
      </w:r>
      <w:r>
        <w:rPr>
          <w:b/>
          <w:bCs/>
        </w:rPr>
        <w:tab/>
      </w:r>
      <w:r>
        <w:rPr>
          <w:b/>
          <w:bCs/>
        </w:rPr>
        <w:tab/>
        <w:t>NO</w:t>
      </w:r>
      <w:r w:rsidR="00C300E5">
        <w:rPr>
          <w:b/>
          <w:bCs/>
        </w:rPr>
        <w:t xml:space="preserve"> 255</w:t>
      </w:r>
    </w:p>
    <w:p w14:paraId="6D15954A" w14:textId="77777777" w:rsidR="007F1369" w:rsidRDefault="007F1369" w:rsidP="007F1369">
      <w:pPr>
        <w:rPr>
          <w:b/>
        </w:rPr>
      </w:pPr>
    </w:p>
    <w:p w14:paraId="700D2A5F" w14:textId="77777777" w:rsidR="007F1369" w:rsidRDefault="007F1369" w:rsidP="007F1369">
      <w:pPr>
        <w:rPr>
          <w:b/>
        </w:rPr>
      </w:pPr>
    </w:p>
    <w:p w14:paraId="441F6D55" w14:textId="77777777" w:rsidR="007F1369" w:rsidRPr="00AD7799" w:rsidRDefault="007F1369" w:rsidP="007F1369">
      <w:pPr>
        <w:rPr>
          <w:b/>
          <w:bCs/>
        </w:rPr>
      </w:pPr>
      <w:r>
        <w:rPr>
          <w:b/>
        </w:rPr>
        <w:t xml:space="preserve">ARTICLE  11:  </w:t>
      </w:r>
      <w:r w:rsidRPr="00AD7799">
        <w:rPr>
          <w:b/>
          <w:bCs/>
        </w:rPr>
        <w:t>Are you in favor of the adoption of Amendment #10 as proposed by Petition for the Town zoning ordinance as follows:</w:t>
      </w:r>
    </w:p>
    <w:p w14:paraId="04B2223C" w14:textId="77777777" w:rsidR="007F1369" w:rsidRPr="00171A39" w:rsidRDefault="007F1369" w:rsidP="007F1369">
      <w:pPr>
        <w:pStyle w:val="Bodytext10"/>
        <w:rPr>
          <w:rStyle w:val="Bodytext1"/>
          <w:rFonts w:ascii="Microsoft Sans Serif" w:hAnsi="Microsoft Sans Serif" w:cs="Microsoft Sans Serif"/>
          <w:sz w:val="24"/>
          <w:szCs w:val="24"/>
        </w:rPr>
      </w:pPr>
      <w:r w:rsidRPr="00171A39">
        <w:rPr>
          <w:rStyle w:val="Bodytext1"/>
          <w:rFonts w:ascii="Microsoft Sans Serif" w:hAnsi="Microsoft Sans Serif" w:cs="Microsoft Sans Serif"/>
          <w:sz w:val="24"/>
          <w:szCs w:val="24"/>
        </w:rPr>
        <w:t>Amending Section 30</w:t>
      </w:r>
      <w:r>
        <w:rPr>
          <w:rStyle w:val="Bodytext1"/>
          <w:rFonts w:ascii="Microsoft Sans Serif" w:hAnsi="Microsoft Sans Serif" w:cs="Microsoft Sans Serif"/>
          <w:sz w:val="24"/>
          <w:szCs w:val="24"/>
        </w:rPr>
        <w:t>0</w:t>
      </w:r>
      <w:r w:rsidRPr="00171A39">
        <w:rPr>
          <w:rStyle w:val="Bodytext1"/>
          <w:rFonts w:ascii="Microsoft Sans Serif" w:hAnsi="Microsoft Sans Serif" w:cs="Microsoft Sans Serif"/>
          <w:sz w:val="24"/>
          <w:szCs w:val="24"/>
        </w:rPr>
        <w:t xml:space="preserve"> Article 30</w:t>
      </w:r>
      <w:r>
        <w:rPr>
          <w:rStyle w:val="Bodytext1"/>
          <w:rFonts w:ascii="Microsoft Sans Serif" w:hAnsi="Microsoft Sans Serif" w:cs="Microsoft Sans Serif"/>
          <w:sz w:val="24"/>
          <w:szCs w:val="24"/>
        </w:rPr>
        <w:t>1</w:t>
      </w:r>
      <w:r w:rsidRPr="00171A39">
        <w:rPr>
          <w:rStyle w:val="Bodytext1"/>
          <w:rFonts w:ascii="Microsoft Sans Serif" w:hAnsi="Microsoft Sans Serif" w:cs="Microsoft Sans Serif"/>
          <w:sz w:val="24"/>
          <w:szCs w:val="24"/>
        </w:rPr>
        <w:t xml:space="preserve"> by adding the following language to the town ordinances new section F. to read:</w:t>
      </w:r>
    </w:p>
    <w:p w14:paraId="40D80ECB" w14:textId="77777777" w:rsidR="007F1369" w:rsidRPr="00171A39" w:rsidRDefault="007F1369" w:rsidP="007F1369">
      <w:pPr>
        <w:pStyle w:val="Bodytext10"/>
        <w:rPr>
          <w:rStyle w:val="Bodytext1"/>
          <w:rFonts w:ascii="Microsoft Sans Serif" w:hAnsi="Microsoft Sans Serif" w:cs="Microsoft Sans Serif"/>
          <w:sz w:val="24"/>
          <w:szCs w:val="24"/>
        </w:rPr>
      </w:pPr>
      <w:r w:rsidRPr="00171A39">
        <w:rPr>
          <w:rStyle w:val="Bodytext1"/>
          <w:rFonts w:ascii="Microsoft Sans Serif" w:hAnsi="Microsoft Sans Serif" w:cs="Microsoft Sans Serif"/>
          <w:sz w:val="24"/>
          <w:szCs w:val="24"/>
        </w:rPr>
        <w:t xml:space="preserve"> “For non-occupied structures such as a sheds or carports, that are 168 sq. feet or less, with a height of less than 12 feet, and are not placed on a permanent foundation, no permit is required. Additionally, it may be placed on the side or rear yards no less than 5 feet from the property line. The structure would still have to meet the required front yard setback for the applicable zoning district. The structure may still be subject to a safety inspection by the code enforcement officer."</w:t>
      </w:r>
    </w:p>
    <w:p w14:paraId="3BBC6806" w14:textId="03290942" w:rsidR="007F1369" w:rsidRDefault="007F1369" w:rsidP="007F1369">
      <w:pPr>
        <w:pStyle w:val="Bodytext10"/>
        <w:rPr>
          <w:rStyle w:val="Bodytext1"/>
          <w:rFonts w:ascii="Microsoft Sans Serif" w:hAnsi="Microsoft Sans Serif" w:cs="Microsoft Sans Serif"/>
          <w:b/>
          <w:bCs/>
          <w:sz w:val="24"/>
          <w:szCs w:val="24"/>
        </w:rPr>
      </w:pPr>
      <w:r w:rsidRPr="00C300E5">
        <w:rPr>
          <w:rStyle w:val="Bodytext1"/>
          <w:rFonts w:ascii="Microsoft Sans Serif" w:hAnsi="Microsoft Sans Serif" w:cs="Microsoft Sans Serif"/>
          <w:b/>
          <w:bCs/>
          <w:sz w:val="24"/>
          <w:szCs w:val="24"/>
        </w:rPr>
        <w:lastRenderedPageBreak/>
        <w:t>THE K</w:t>
      </w:r>
      <w:r w:rsidRPr="00171A39">
        <w:rPr>
          <w:rStyle w:val="Bodytext1"/>
          <w:rFonts w:ascii="Microsoft Sans Serif" w:hAnsi="Microsoft Sans Serif" w:cs="Microsoft Sans Serif"/>
          <w:b/>
          <w:bCs/>
          <w:sz w:val="24"/>
          <w:szCs w:val="24"/>
        </w:rPr>
        <w:t>INGSTON PLANNING BOARD DISAPPROVES OF THIS PETITION.</w:t>
      </w:r>
    </w:p>
    <w:p w14:paraId="59C22E43" w14:textId="051DDF6F" w:rsidR="00652280" w:rsidRPr="00F324FE" w:rsidRDefault="00652280" w:rsidP="007F1369">
      <w:pPr>
        <w:pStyle w:val="Bodytext10"/>
        <w:rPr>
          <w:rStyle w:val="Bodytext1"/>
          <w:rFonts w:ascii="Microsoft Sans Serif" w:hAnsi="Microsoft Sans Serif" w:cs="Microsoft Sans Serif"/>
          <w:b/>
          <w:bCs/>
          <w:sz w:val="16"/>
          <w:szCs w:val="16"/>
        </w:rPr>
      </w:pPr>
      <w:r>
        <w:rPr>
          <w:rStyle w:val="Bodytext1"/>
          <w:rFonts w:ascii="Microsoft Sans Serif" w:hAnsi="Microsoft Sans Serif" w:cs="Microsoft Sans Serif"/>
          <w:b/>
          <w:bCs/>
          <w:sz w:val="24"/>
          <w:szCs w:val="24"/>
        </w:rPr>
        <w:t>YES</w:t>
      </w:r>
      <w:r>
        <w:rPr>
          <w:rStyle w:val="Bodytext1"/>
          <w:rFonts w:ascii="Microsoft Sans Serif" w:hAnsi="Microsoft Sans Serif" w:cs="Microsoft Sans Serif"/>
          <w:b/>
          <w:bCs/>
          <w:sz w:val="24"/>
          <w:szCs w:val="24"/>
        </w:rPr>
        <w:tab/>
      </w:r>
      <w:r w:rsidR="00C300E5">
        <w:rPr>
          <w:rStyle w:val="Bodytext1"/>
          <w:rFonts w:ascii="Microsoft Sans Serif" w:hAnsi="Microsoft Sans Serif" w:cs="Microsoft Sans Serif"/>
          <w:b/>
          <w:bCs/>
          <w:sz w:val="24"/>
          <w:szCs w:val="24"/>
        </w:rPr>
        <w:t>452</w:t>
      </w:r>
      <w:r>
        <w:rPr>
          <w:rStyle w:val="Bodytext1"/>
          <w:rFonts w:ascii="Microsoft Sans Serif" w:hAnsi="Microsoft Sans Serif" w:cs="Microsoft Sans Serif"/>
          <w:b/>
          <w:bCs/>
          <w:sz w:val="24"/>
          <w:szCs w:val="24"/>
        </w:rPr>
        <w:tab/>
      </w:r>
      <w:r>
        <w:rPr>
          <w:rStyle w:val="Bodytext1"/>
          <w:rFonts w:ascii="Microsoft Sans Serif" w:hAnsi="Microsoft Sans Serif" w:cs="Microsoft Sans Serif"/>
          <w:b/>
          <w:bCs/>
          <w:sz w:val="24"/>
          <w:szCs w:val="24"/>
        </w:rPr>
        <w:tab/>
        <w:t>NO</w:t>
      </w:r>
      <w:r w:rsidR="00C300E5">
        <w:rPr>
          <w:rStyle w:val="Bodytext1"/>
          <w:rFonts w:ascii="Microsoft Sans Serif" w:hAnsi="Microsoft Sans Serif" w:cs="Microsoft Sans Serif"/>
          <w:b/>
          <w:bCs/>
          <w:sz w:val="24"/>
          <w:szCs w:val="24"/>
        </w:rPr>
        <w:t xml:space="preserve"> 219</w:t>
      </w:r>
    </w:p>
    <w:p w14:paraId="45EF85B2" w14:textId="77777777" w:rsidR="007F1369" w:rsidRPr="008A5A17" w:rsidRDefault="007F1369" w:rsidP="00C300E5">
      <w:pPr>
        <w:rPr>
          <w:b/>
          <w:bCs/>
        </w:rPr>
      </w:pPr>
      <w:r>
        <w:rPr>
          <w:b/>
        </w:rPr>
        <w:t xml:space="preserve">ARTICLE 12:  </w:t>
      </w:r>
      <w:r w:rsidRPr="008A5A17">
        <w:rPr>
          <w:b/>
          <w:bCs/>
        </w:rPr>
        <w:t>Are you in favor of the adoption of Amendment #1</w:t>
      </w:r>
      <w:r>
        <w:rPr>
          <w:b/>
          <w:bCs/>
        </w:rPr>
        <w:t>1</w:t>
      </w:r>
      <w:r w:rsidRPr="008A5A17">
        <w:rPr>
          <w:b/>
          <w:bCs/>
        </w:rPr>
        <w:t xml:space="preserve"> as proposed by Petition for the Town zoning ordinance as follows:</w:t>
      </w:r>
    </w:p>
    <w:p w14:paraId="10E8DD80" w14:textId="77777777" w:rsidR="007F1369" w:rsidRPr="00171A39" w:rsidRDefault="007F1369" w:rsidP="00C300E5">
      <w:pPr>
        <w:pStyle w:val="Bodytext20"/>
        <w:rPr>
          <w:rFonts w:ascii="Microsoft Sans Serif" w:hAnsi="Microsoft Sans Serif" w:cs="Microsoft Sans Serif"/>
          <w:sz w:val="24"/>
          <w:szCs w:val="24"/>
        </w:rPr>
      </w:pPr>
      <w:r w:rsidRPr="00171A39">
        <w:rPr>
          <w:rStyle w:val="Bodytext2"/>
          <w:rFonts w:ascii="Microsoft Sans Serif" w:hAnsi="Microsoft Sans Serif" w:cs="Microsoft Sans Serif"/>
          <w:sz w:val="24"/>
          <w:szCs w:val="24"/>
        </w:rPr>
        <w:t xml:space="preserve">Amending Section 100 - Zoning Districts, Article 102 - Historic District. Section </w:t>
      </w:r>
      <w:r w:rsidRPr="00171A39">
        <w:rPr>
          <w:rStyle w:val="Bodytext1"/>
          <w:rFonts w:ascii="Microsoft Sans Serif" w:hAnsi="Microsoft Sans Serif" w:cs="Microsoft Sans Serif"/>
          <w:sz w:val="24"/>
          <w:szCs w:val="24"/>
        </w:rPr>
        <w:t>102.9 GUIDELINES</w:t>
      </w:r>
      <w:r>
        <w:rPr>
          <w:rStyle w:val="Bodytext1"/>
          <w:rFonts w:ascii="Microsoft Sans Serif" w:hAnsi="Microsoft Sans Serif" w:cs="Microsoft Sans Serif"/>
          <w:sz w:val="24"/>
          <w:szCs w:val="24"/>
        </w:rPr>
        <w:t xml:space="preserve"> b</w:t>
      </w:r>
      <w:r w:rsidRPr="00171A39">
        <w:rPr>
          <w:rStyle w:val="Bodytext1"/>
          <w:rFonts w:ascii="Microsoft Sans Serif" w:hAnsi="Microsoft Sans Serif" w:cs="Microsoft Sans Serif"/>
          <w:sz w:val="24"/>
          <w:szCs w:val="24"/>
        </w:rPr>
        <w:t>y adding the following</w:t>
      </w:r>
      <w:r>
        <w:rPr>
          <w:rStyle w:val="Bodytext1"/>
          <w:rFonts w:ascii="Microsoft Sans Serif" w:hAnsi="Microsoft Sans Serif" w:cs="Microsoft Sans Serif"/>
          <w:sz w:val="24"/>
          <w:szCs w:val="24"/>
        </w:rPr>
        <w:t>:</w:t>
      </w:r>
    </w:p>
    <w:p w14:paraId="50863730" w14:textId="77777777" w:rsidR="007F1369" w:rsidRPr="00171A39" w:rsidRDefault="007F1369" w:rsidP="007F1369">
      <w:pPr>
        <w:pStyle w:val="Bodytext10"/>
        <w:spacing w:after="260"/>
        <w:rPr>
          <w:rFonts w:ascii="Microsoft Sans Serif" w:hAnsi="Microsoft Sans Serif" w:cs="Microsoft Sans Serif"/>
          <w:sz w:val="24"/>
          <w:szCs w:val="24"/>
        </w:rPr>
      </w:pPr>
      <w:r w:rsidRPr="00171A39">
        <w:rPr>
          <w:rStyle w:val="Bodytext1"/>
          <w:rFonts w:ascii="Microsoft Sans Serif" w:hAnsi="Microsoft Sans Serif" w:cs="Microsoft Sans Serif"/>
          <w:sz w:val="24"/>
          <w:szCs w:val="24"/>
        </w:rPr>
        <w:t>"When making a determination on the application, reasons for denial of an application must be clearly documented and shall be factual and verifiable reasons for denial. Reasons for denial shall not be subjective or based on opinion or speculation. If the Historic District Commission or parties at the HDC application level other than the applicant requires expert testimony or documentation to support the denial, they cannot require the applicant be responsible for the generation or costs associated with such support of denial.</w:t>
      </w:r>
    </w:p>
    <w:p w14:paraId="48001569" w14:textId="14E8B3A9" w:rsidR="007F1369" w:rsidRDefault="007F1369" w:rsidP="00C300E5">
      <w:pPr>
        <w:pStyle w:val="NoSpacing"/>
        <w:rPr>
          <w:rStyle w:val="Bodytext1"/>
          <w:rFonts w:ascii="Microsoft Sans Serif" w:hAnsi="Microsoft Sans Serif" w:cs="Microsoft Sans Serif"/>
          <w:szCs w:val="24"/>
        </w:rPr>
      </w:pPr>
      <w:r w:rsidRPr="00171A39">
        <w:rPr>
          <w:rStyle w:val="Bodytext1"/>
          <w:rFonts w:ascii="Microsoft Sans Serif" w:hAnsi="Microsoft Sans Serif" w:cs="Microsoft Sans Serif"/>
          <w:szCs w:val="24"/>
        </w:rPr>
        <w:t>This shall not prohibit the Historic District Commission from making additional recommendations to an applicant that are in the spirit of the Historic District asking for voluntary compliance or participation."</w:t>
      </w:r>
    </w:p>
    <w:p w14:paraId="3E411969" w14:textId="77777777" w:rsidR="00C300E5" w:rsidRDefault="00C300E5" w:rsidP="00C300E5">
      <w:pPr>
        <w:pStyle w:val="NoSpacing"/>
        <w:rPr>
          <w:rStyle w:val="Bodytext1"/>
          <w:rFonts w:ascii="Microsoft Sans Serif" w:hAnsi="Microsoft Sans Serif" w:cs="Microsoft Sans Serif"/>
          <w:szCs w:val="24"/>
        </w:rPr>
      </w:pPr>
    </w:p>
    <w:p w14:paraId="40D7E18B" w14:textId="3A798224" w:rsidR="00C300E5" w:rsidRDefault="007F1369" w:rsidP="00C300E5">
      <w:pPr>
        <w:pStyle w:val="NoSpacing"/>
      </w:pPr>
      <w:r w:rsidRPr="00C300E5">
        <w:rPr>
          <w:b/>
          <w:bCs/>
        </w:rPr>
        <w:t>THE KINGSTON PLANNING BOARD DISAPPROVES OF THIS CITIZEN’S PETITION</w:t>
      </w:r>
      <w:r w:rsidRPr="00171A39">
        <w:t>.</w:t>
      </w:r>
    </w:p>
    <w:p w14:paraId="62826E93" w14:textId="77777777" w:rsidR="00F324FE" w:rsidRPr="00F324FE" w:rsidRDefault="00F324FE" w:rsidP="00C300E5">
      <w:pPr>
        <w:pStyle w:val="NoSpacing"/>
        <w:rPr>
          <w:sz w:val="16"/>
          <w:szCs w:val="16"/>
        </w:rPr>
      </w:pPr>
    </w:p>
    <w:p w14:paraId="4EA67F11" w14:textId="079701FF" w:rsidR="00652280" w:rsidRDefault="00652280" w:rsidP="00C300E5">
      <w:pPr>
        <w:pStyle w:val="NoSpacing"/>
        <w:rPr>
          <w:b/>
          <w:bCs/>
        </w:rPr>
      </w:pPr>
      <w:r w:rsidRPr="00C300E5">
        <w:rPr>
          <w:b/>
          <w:bCs/>
        </w:rPr>
        <w:t>YES</w:t>
      </w:r>
      <w:r w:rsidRPr="00C300E5">
        <w:rPr>
          <w:b/>
          <w:bCs/>
        </w:rPr>
        <w:tab/>
      </w:r>
      <w:r w:rsidR="00C300E5" w:rsidRPr="00C300E5">
        <w:rPr>
          <w:b/>
          <w:bCs/>
        </w:rPr>
        <w:t>396</w:t>
      </w:r>
      <w:r w:rsidRPr="00C300E5">
        <w:rPr>
          <w:b/>
          <w:bCs/>
        </w:rPr>
        <w:tab/>
      </w:r>
      <w:r w:rsidRPr="00C300E5">
        <w:rPr>
          <w:b/>
          <w:bCs/>
        </w:rPr>
        <w:tab/>
        <w:t>NO</w:t>
      </w:r>
      <w:r w:rsidR="00C300E5" w:rsidRPr="00C300E5">
        <w:rPr>
          <w:b/>
          <w:bCs/>
        </w:rPr>
        <w:t xml:space="preserve"> 252</w:t>
      </w:r>
    </w:p>
    <w:p w14:paraId="6EC111EA" w14:textId="77777777" w:rsidR="00C300E5" w:rsidRPr="00171A39" w:rsidRDefault="00C300E5" w:rsidP="00C300E5">
      <w:pPr>
        <w:pStyle w:val="NoSpacing"/>
      </w:pPr>
    </w:p>
    <w:p w14:paraId="5DD11BF2" w14:textId="77777777" w:rsidR="007F1369" w:rsidRDefault="007F1369" w:rsidP="007F1369">
      <w:r>
        <w:rPr>
          <w:rFonts w:cs="Microsoft Sans Serif"/>
          <w:b/>
          <w:szCs w:val="24"/>
        </w:rPr>
        <w:t>ARTICLE 13</w:t>
      </w:r>
      <w:r w:rsidRPr="00866DFC">
        <w:rPr>
          <w:rFonts w:cs="Microsoft Sans Serif"/>
          <w:szCs w:val="24"/>
        </w:rPr>
        <w:t xml:space="preserve">: </w:t>
      </w:r>
      <w:r w:rsidRPr="00866DFC">
        <w:rPr>
          <w:b/>
          <w:smallCaps/>
        </w:rPr>
        <w:t xml:space="preserve"> </w:t>
      </w:r>
      <w:r w:rsidRPr="006C3524">
        <w:t xml:space="preserve">Shall the Town of Kingston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w:t>
      </w:r>
      <w:r w:rsidRPr="00922C18">
        <w:t>totaling $ 7,981,3</w:t>
      </w:r>
      <w:r>
        <w:t>90</w:t>
      </w:r>
      <w:r w:rsidRPr="00922C18">
        <w:t>?</w:t>
      </w:r>
      <w:r w:rsidRPr="00A352BD">
        <w:rPr>
          <w:color w:val="FF0000"/>
        </w:rPr>
        <w:t xml:space="preserve"> </w:t>
      </w:r>
      <w:r w:rsidRPr="006C3524">
        <w:t>Should this article be defeated, the default budget shall be</w:t>
      </w:r>
      <w:r w:rsidRPr="00922C18">
        <w:t xml:space="preserve"> $</w:t>
      </w:r>
      <w:r>
        <w:t>7,404,896</w:t>
      </w:r>
      <w:r w:rsidRPr="005B7656">
        <w:t xml:space="preserve">, </w:t>
      </w:r>
      <w:r w:rsidRPr="006C3524">
        <w:t>which is the same as last year, with certain adjustments required by previous action of the Town of Kingston or by law; or the governing body may hold one special meeting in accordance with RSA 40:13, X and XVI, to take up the issue of a revised operating budget only.</w:t>
      </w:r>
    </w:p>
    <w:p w14:paraId="3A29F05A" w14:textId="77777777" w:rsidR="007F1369" w:rsidRPr="00046623" w:rsidRDefault="007F1369" w:rsidP="007F1369">
      <w:r w:rsidRPr="00046623">
        <w:rPr>
          <w:rFonts w:cs="Microsoft Sans Serif"/>
          <w:szCs w:val="24"/>
        </w:rPr>
        <w:t>Estimated tax impact is $5.9</w:t>
      </w:r>
      <w:r>
        <w:rPr>
          <w:rFonts w:cs="Microsoft Sans Serif"/>
          <w:szCs w:val="24"/>
        </w:rPr>
        <w:t>7</w:t>
      </w:r>
      <w:r w:rsidRPr="00046623">
        <w:t xml:space="preserve">/$1,000  </w:t>
      </w:r>
    </w:p>
    <w:p w14:paraId="75F67393" w14:textId="77777777" w:rsidR="007F1369" w:rsidRPr="00046623" w:rsidRDefault="007F1369" w:rsidP="007F1369">
      <w:r w:rsidRPr="00046623">
        <w:t>Estimated tax impact of default budget is $</w:t>
      </w:r>
      <w:r>
        <w:t>5.30</w:t>
      </w:r>
      <w:r w:rsidRPr="00046623">
        <w:t>/$1,000</w:t>
      </w:r>
    </w:p>
    <w:p w14:paraId="0ABCC82A" w14:textId="77777777" w:rsidR="007F1369" w:rsidRDefault="007F1369" w:rsidP="007F1369">
      <w:pPr>
        <w:jc w:val="center"/>
        <w:rPr>
          <w:b/>
          <w:smallCaps/>
          <w:color w:val="FF0000"/>
        </w:rPr>
      </w:pPr>
    </w:p>
    <w:p w14:paraId="0757AD2E" w14:textId="77777777" w:rsidR="007F1369" w:rsidRPr="00B116B0" w:rsidRDefault="007F1369" w:rsidP="007F1369">
      <w:pPr>
        <w:jc w:val="center"/>
        <w:rPr>
          <w:b/>
          <w:smallCaps/>
        </w:rPr>
      </w:pPr>
      <w:r w:rsidRPr="00B116B0">
        <w:rPr>
          <w:b/>
          <w:smallCaps/>
        </w:rPr>
        <w:t xml:space="preserve">RECOMMENDED BY THE </w:t>
      </w:r>
      <w:r>
        <w:rPr>
          <w:b/>
          <w:smallCaps/>
        </w:rPr>
        <w:t>SELECT BOARD  5-0</w:t>
      </w:r>
    </w:p>
    <w:p w14:paraId="499B80D9" w14:textId="207C0A18" w:rsidR="007F1369" w:rsidRDefault="007F1369" w:rsidP="007F1369">
      <w:pPr>
        <w:jc w:val="center"/>
        <w:rPr>
          <w:b/>
          <w:smallCaps/>
        </w:rPr>
      </w:pPr>
      <w:r w:rsidRPr="00B116B0">
        <w:rPr>
          <w:b/>
          <w:smallCaps/>
        </w:rPr>
        <w:t>RECOMMENDED BY THE BUDGET COMMITTEE</w:t>
      </w:r>
      <w:r>
        <w:rPr>
          <w:b/>
          <w:smallCaps/>
        </w:rPr>
        <w:t xml:space="preserve">  8-0</w:t>
      </w:r>
    </w:p>
    <w:p w14:paraId="06259DDF" w14:textId="6C262A7B" w:rsidR="00652280" w:rsidRPr="00F324FE" w:rsidRDefault="00652280" w:rsidP="00E2330A">
      <w:pPr>
        <w:ind w:left="0"/>
        <w:rPr>
          <w:b/>
          <w:smallCaps/>
          <w:sz w:val="16"/>
          <w:szCs w:val="16"/>
        </w:rPr>
      </w:pPr>
    </w:p>
    <w:p w14:paraId="0F38B2EA" w14:textId="353E78D1" w:rsidR="00652280" w:rsidRPr="00B116B0" w:rsidRDefault="00652280" w:rsidP="00652280">
      <w:pPr>
        <w:rPr>
          <w:b/>
          <w:smallCaps/>
        </w:rPr>
      </w:pPr>
      <w:r>
        <w:rPr>
          <w:b/>
          <w:smallCaps/>
        </w:rPr>
        <w:t>YES</w:t>
      </w:r>
      <w:r>
        <w:rPr>
          <w:b/>
          <w:smallCaps/>
        </w:rPr>
        <w:tab/>
      </w:r>
      <w:r w:rsidR="002E369A">
        <w:rPr>
          <w:b/>
          <w:smallCaps/>
        </w:rPr>
        <w:t>342</w:t>
      </w:r>
      <w:r>
        <w:rPr>
          <w:b/>
          <w:smallCaps/>
        </w:rPr>
        <w:tab/>
      </w:r>
      <w:r>
        <w:rPr>
          <w:b/>
          <w:smallCaps/>
        </w:rPr>
        <w:tab/>
        <w:t>NO</w:t>
      </w:r>
      <w:r w:rsidR="002E369A">
        <w:rPr>
          <w:b/>
          <w:smallCaps/>
        </w:rPr>
        <w:t xml:space="preserve"> 330</w:t>
      </w:r>
    </w:p>
    <w:p w14:paraId="6DAAD514" w14:textId="77777777" w:rsidR="007F1369" w:rsidRPr="00B116B0" w:rsidRDefault="007F1369" w:rsidP="007F1369">
      <w:pPr>
        <w:jc w:val="center"/>
        <w:rPr>
          <w:b/>
          <w:smallCaps/>
        </w:rPr>
      </w:pPr>
    </w:p>
    <w:p w14:paraId="4DBD4EB6" w14:textId="77777777" w:rsidR="007F1369" w:rsidRPr="006C3524" w:rsidRDefault="007F1369" w:rsidP="007F1369">
      <w:r>
        <w:rPr>
          <w:b/>
        </w:rPr>
        <w:t xml:space="preserve">ARTICLE 14:  </w:t>
      </w:r>
      <w:r w:rsidRPr="006C3524">
        <w:t>To see if the Town will vote to authorize the Tax Collector to allow a 1½% deduction from Property Tax when payment is made prior to the due date.  It is the responsibility of the taxpayer to take the deduction; deductions not taken by the taxpayer on or before the due date will not be refunded. (Majority vote required)</w:t>
      </w:r>
    </w:p>
    <w:p w14:paraId="72816C10" w14:textId="77777777" w:rsidR="007F1369" w:rsidRDefault="007F1369" w:rsidP="007F1369">
      <w:pPr>
        <w:jc w:val="center"/>
        <w:rPr>
          <w:b/>
          <w:smallCaps/>
          <w:color w:val="FF0000"/>
        </w:rPr>
      </w:pPr>
    </w:p>
    <w:p w14:paraId="6A1B9ABF" w14:textId="77777777" w:rsidR="007F1369" w:rsidRPr="00B116B0"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 xml:space="preserve"> 5-0</w:t>
      </w:r>
    </w:p>
    <w:p w14:paraId="400C71D2" w14:textId="77777777" w:rsidR="007F1369" w:rsidRPr="00B116B0" w:rsidRDefault="007F1369" w:rsidP="007F1369">
      <w:pPr>
        <w:jc w:val="center"/>
        <w:rPr>
          <w:b/>
          <w:smallCaps/>
        </w:rPr>
      </w:pPr>
      <w:r w:rsidRPr="00B116B0">
        <w:rPr>
          <w:b/>
          <w:smallCaps/>
        </w:rPr>
        <w:t xml:space="preserve">RECOMMENDED BY THE BUDGET COMMITTEE  </w:t>
      </w:r>
      <w:r>
        <w:rPr>
          <w:b/>
          <w:smallCaps/>
        </w:rPr>
        <w:t xml:space="preserve"> 8-0</w:t>
      </w:r>
    </w:p>
    <w:p w14:paraId="3877565D" w14:textId="77777777" w:rsidR="007F1369" w:rsidRDefault="007F1369" w:rsidP="007F1369">
      <w:pPr>
        <w:jc w:val="center"/>
        <w:rPr>
          <w:b/>
          <w:smallCaps/>
        </w:rPr>
      </w:pPr>
    </w:p>
    <w:p w14:paraId="5538F5CA" w14:textId="54D5845E" w:rsidR="007F1369" w:rsidRDefault="00652280" w:rsidP="00652280">
      <w:pPr>
        <w:rPr>
          <w:b/>
          <w:smallCaps/>
        </w:rPr>
      </w:pPr>
      <w:r>
        <w:rPr>
          <w:b/>
          <w:smallCaps/>
        </w:rPr>
        <w:lastRenderedPageBreak/>
        <w:t>YES</w:t>
      </w:r>
      <w:r>
        <w:rPr>
          <w:b/>
          <w:smallCaps/>
        </w:rPr>
        <w:tab/>
      </w:r>
      <w:r w:rsidR="002E369A">
        <w:rPr>
          <w:b/>
          <w:smallCaps/>
        </w:rPr>
        <w:t>641</w:t>
      </w:r>
      <w:r>
        <w:rPr>
          <w:b/>
          <w:smallCaps/>
        </w:rPr>
        <w:tab/>
      </w:r>
      <w:r>
        <w:rPr>
          <w:b/>
          <w:smallCaps/>
        </w:rPr>
        <w:tab/>
        <w:t>NO</w:t>
      </w:r>
      <w:r w:rsidR="002E369A">
        <w:rPr>
          <w:b/>
          <w:smallCaps/>
        </w:rPr>
        <w:t xml:space="preserve"> 35</w:t>
      </w:r>
    </w:p>
    <w:p w14:paraId="6B5E2E0F" w14:textId="77777777" w:rsidR="00652280" w:rsidRPr="00A02B79" w:rsidRDefault="00652280" w:rsidP="007F1369">
      <w:pPr>
        <w:jc w:val="center"/>
        <w:rPr>
          <w:b/>
          <w:smallCaps/>
        </w:rPr>
      </w:pPr>
    </w:p>
    <w:p w14:paraId="053A3595" w14:textId="77777777" w:rsidR="007F1369" w:rsidRDefault="007F1369" w:rsidP="007F1369">
      <w:bookmarkStart w:id="6" w:name="_Hlk122003485"/>
      <w:r w:rsidRPr="001474C6">
        <w:rPr>
          <w:b/>
        </w:rPr>
        <w:t xml:space="preserve">ARTICLE </w:t>
      </w:r>
      <w:r>
        <w:rPr>
          <w:b/>
        </w:rPr>
        <w:t>15</w:t>
      </w:r>
      <w:r w:rsidRPr="001474C6">
        <w:rPr>
          <w:b/>
        </w:rPr>
        <w:t xml:space="preserve">:  </w:t>
      </w:r>
      <w:r w:rsidRPr="006C3524">
        <w:t>To see if the Town will vote to rai</w:t>
      </w:r>
      <w:r>
        <w:t>se and appropriate the sum of $10</w:t>
      </w:r>
      <w:r w:rsidRPr="006C3524">
        <w:t>0,000</w:t>
      </w:r>
      <w:r>
        <w:t xml:space="preserve"> </w:t>
      </w:r>
      <w:r w:rsidRPr="006C3524">
        <w:t xml:space="preserve">to </w:t>
      </w:r>
      <w:r>
        <w:t>be added to</w:t>
      </w:r>
      <w:r w:rsidRPr="006C3524">
        <w:t xml:space="preserve"> the Buildings Maintenance Capital Reserve Fund</w:t>
      </w:r>
      <w:r w:rsidRPr="00DB4FBF">
        <w:t xml:space="preserve"> </w:t>
      </w:r>
      <w:r w:rsidRPr="006C3524">
        <w:t>previously established. (Majority vote required)</w:t>
      </w:r>
    </w:p>
    <w:p w14:paraId="25263786" w14:textId="77777777" w:rsidR="007F1369" w:rsidRPr="00046623" w:rsidRDefault="007F1369" w:rsidP="007F1369">
      <w:r w:rsidRPr="00046623">
        <w:t>Estimated tax impact is $0.12/$1,000</w:t>
      </w:r>
    </w:p>
    <w:p w14:paraId="462CD177" w14:textId="77777777" w:rsidR="007F1369" w:rsidRPr="00F1023D" w:rsidRDefault="007F1369" w:rsidP="007F1369">
      <w:pPr>
        <w:rPr>
          <w:b/>
        </w:rPr>
      </w:pPr>
    </w:p>
    <w:p w14:paraId="406CAE81" w14:textId="77777777" w:rsidR="007F1369" w:rsidRPr="00B116B0"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5-0</w:t>
      </w:r>
    </w:p>
    <w:p w14:paraId="246F5066" w14:textId="3D9FD40C" w:rsidR="007F1369" w:rsidRDefault="007F1369" w:rsidP="007F1369">
      <w:pPr>
        <w:jc w:val="center"/>
        <w:rPr>
          <w:b/>
          <w:smallCaps/>
        </w:rPr>
      </w:pPr>
      <w:r w:rsidRPr="00B116B0">
        <w:rPr>
          <w:b/>
          <w:smallCaps/>
        </w:rPr>
        <w:t xml:space="preserve">RECOMMENDED BY THE BUDGET COMMITTEE  </w:t>
      </w:r>
      <w:r>
        <w:rPr>
          <w:b/>
          <w:smallCaps/>
        </w:rPr>
        <w:t xml:space="preserve"> 8-0</w:t>
      </w:r>
    </w:p>
    <w:p w14:paraId="2408250B" w14:textId="6781E837" w:rsidR="00652280" w:rsidRPr="00F324FE" w:rsidRDefault="00652280" w:rsidP="007F1369">
      <w:pPr>
        <w:jc w:val="center"/>
        <w:rPr>
          <w:b/>
          <w:smallCaps/>
          <w:sz w:val="16"/>
          <w:szCs w:val="16"/>
        </w:rPr>
      </w:pPr>
    </w:p>
    <w:p w14:paraId="7DB68248" w14:textId="09DCEEA4" w:rsidR="00652280" w:rsidRPr="00B116B0" w:rsidRDefault="00652280" w:rsidP="00652280">
      <w:pPr>
        <w:rPr>
          <w:b/>
        </w:rPr>
      </w:pPr>
      <w:r>
        <w:rPr>
          <w:b/>
          <w:smallCaps/>
        </w:rPr>
        <w:t>YES</w:t>
      </w:r>
      <w:r>
        <w:rPr>
          <w:b/>
          <w:smallCaps/>
        </w:rPr>
        <w:tab/>
      </w:r>
      <w:r w:rsidR="002E369A">
        <w:rPr>
          <w:b/>
          <w:smallCaps/>
        </w:rPr>
        <w:t>419</w:t>
      </w:r>
      <w:r>
        <w:rPr>
          <w:b/>
          <w:smallCaps/>
        </w:rPr>
        <w:tab/>
      </w:r>
      <w:r>
        <w:rPr>
          <w:b/>
          <w:smallCaps/>
        </w:rPr>
        <w:tab/>
        <w:t>NO</w:t>
      </w:r>
      <w:r w:rsidR="002E369A">
        <w:rPr>
          <w:b/>
          <w:smallCaps/>
        </w:rPr>
        <w:t xml:space="preserve"> 255</w:t>
      </w:r>
    </w:p>
    <w:p w14:paraId="5D6C221C" w14:textId="77777777" w:rsidR="007F1369" w:rsidRDefault="007F1369" w:rsidP="007F1369">
      <w:pPr>
        <w:rPr>
          <w:rFonts w:cs="Microsoft Sans Serif"/>
          <w:b/>
          <w:szCs w:val="24"/>
        </w:rPr>
      </w:pPr>
    </w:p>
    <w:p w14:paraId="186569D6" w14:textId="77777777" w:rsidR="007F1369" w:rsidRDefault="007F1369" w:rsidP="007F1369">
      <w:pPr>
        <w:rPr>
          <w:rFonts w:cs="Microsoft Sans Serif"/>
          <w:b/>
          <w:szCs w:val="24"/>
        </w:rPr>
      </w:pPr>
    </w:p>
    <w:p w14:paraId="0599EC2C" w14:textId="77777777" w:rsidR="007F1369" w:rsidRDefault="007F1369" w:rsidP="007F1369">
      <w:r>
        <w:rPr>
          <w:rFonts w:cs="Microsoft Sans Serif"/>
          <w:b/>
          <w:szCs w:val="24"/>
        </w:rPr>
        <w:t>ARTICLE 16</w:t>
      </w:r>
      <w:r w:rsidRPr="00866DFC">
        <w:rPr>
          <w:rFonts w:cs="Microsoft Sans Serif"/>
          <w:b/>
          <w:szCs w:val="24"/>
        </w:rPr>
        <w:t xml:space="preserve">: </w:t>
      </w:r>
      <w:r>
        <w:rPr>
          <w:rFonts w:cs="Microsoft Sans Serif"/>
          <w:b/>
          <w:szCs w:val="24"/>
        </w:rPr>
        <w:t xml:space="preserve"> </w:t>
      </w:r>
      <w:r w:rsidRPr="006C3524">
        <w:t xml:space="preserve">To see if the Town </w:t>
      </w:r>
      <w:r>
        <w:t xml:space="preserve">of Kingston </w:t>
      </w:r>
      <w:r w:rsidRPr="006C3524">
        <w:t>will vote to raise and appropriate the sum of $100,000</w:t>
      </w:r>
      <w:r>
        <w:t xml:space="preserve"> </w:t>
      </w:r>
      <w:r w:rsidRPr="006C3524">
        <w:t xml:space="preserve">to be </w:t>
      </w:r>
      <w:r>
        <w:t>added to</w:t>
      </w:r>
      <w:r w:rsidRPr="006C3524">
        <w:t xml:space="preserve"> the Highway Department Equipment Capital Reserve Fund</w:t>
      </w:r>
      <w:r>
        <w:t xml:space="preserve"> </w:t>
      </w:r>
      <w:r w:rsidRPr="006C3524">
        <w:t>previously established. (Majority vote required)</w:t>
      </w:r>
    </w:p>
    <w:p w14:paraId="7D05F4A6" w14:textId="77777777" w:rsidR="007F1369" w:rsidRPr="00046623" w:rsidRDefault="007F1369" w:rsidP="007F1369">
      <w:r w:rsidRPr="00046623">
        <w:rPr>
          <w:rFonts w:cs="Microsoft Sans Serif"/>
          <w:szCs w:val="24"/>
        </w:rPr>
        <w:t>Estimated tax impact is $0</w:t>
      </w:r>
      <w:r w:rsidRPr="00046623">
        <w:rPr>
          <w:rFonts w:cs="Microsoft Sans Serif"/>
          <w:b/>
          <w:szCs w:val="24"/>
        </w:rPr>
        <w:t>.</w:t>
      </w:r>
      <w:r w:rsidRPr="00046623">
        <w:t>12/$1,000</w:t>
      </w:r>
    </w:p>
    <w:p w14:paraId="68878BFF" w14:textId="77777777" w:rsidR="007F1369" w:rsidRDefault="007F1369" w:rsidP="007F1369">
      <w:pPr>
        <w:rPr>
          <w:color w:val="C00000"/>
        </w:rPr>
      </w:pPr>
    </w:p>
    <w:bookmarkEnd w:id="6"/>
    <w:p w14:paraId="3312B40B" w14:textId="77777777" w:rsidR="007F1369" w:rsidRPr="00B116B0"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 xml:space="preserve"> 5-0</w:t>
      </w:r>
    </w:p>
    <w:p w14:paraId="6F91CDE1" w14:textId="77777777" w:rsidR="007F1369" w:rsidRPr="000305ED" w:rsidRDefault="007F1369" w:rsidP="007F1369">
      <w:pPr>
        <w:jc w:val="center"/>
        <w:rPr>
          <w:b/>
          <w:smallCaps/>
          <w:color w:val="C00000"/>
        </w:rPr>
      </w:pPr>
      <w:r w:rsidRPr="00B116B0">
        <w:rPr>
          <w:b/>
          <w:smallCaps/>
        </w:rPr>
        <w:t xml:space="preserve">RECOMMENDED BY THE BUDGET COMMITTEE  </w:t>
      </w:r>
      <w:r>
        <w:rPr>
          <w:b/>
          <w:smallCaps/>
        </w:rPr>
        <w:t xml:space="preserve"> 8-0</w:t>
      </w:r>
    </w:p>
    <w:p w14:paraId="4794204E" w14:textId="0DF9C8C3" w:rsidR="007F1369" w:rsidRPr="00F324FE" w:rsidRDefault="007F1369" w:rsidP="007F1369">
      <w:pPr>
        <w:jc w:val="center"/>
        <w:rPr>
          <w:b/>
          <w:smallCaps/>
          <w:sz w:val="2"/>
          <w:szCs w:val="2"/>
        </w:rPr>
      </w:pPr>
    </w:p>
    <w:p w14:paraId="42979EA8" w14:textId="4DAE6740" w:rsidR="00B22203" w:rsidRDefault="00B22203" w:rsidP="007F1369">
      <w:pPr>
        <w:jc w:val="center"/>
        <w:rPr>
          <w:b/>
          <w:smallCaps/>
        </w:rPr>
      </w:pPr>
    </w:p>
    <w:p w14:paraId="36BBE262" w14:textId="440B51C5" w:rsidR="00B22203" w:rsidRDefault="00B22203" w:rsidP="00B22203">
      <w:pPr>
        <w:rPr>
          <w:b/>
          <w:smallCaps/>
        </w:rPr>
      </w:pPr>
      <w:r>
        <w:rPr>
          <w:b/>
          <w:smallCaps/>
        </w:rPr>
        <w:t>YES</w:t>
      </w:r>
      <w:r>
        <w:rPr>
          <w:b/>
          <w:smallCaps/>
        </w:rPr>
        <w:tab/>
      </w:r>
      <w:r w:rsidR="002E369A">
        <w:rPr>
          <w:b/>
          <w:smallCaps/>
        </w:rPr>
        <w:t>423</w:t>
      </w:r>
      <w:r>
        <w:rPr>
          <w:b/>
          <w:smallCaps/>
        </w:rPr>
        <w:tab/>
      </w:r>
      <w:r>
        <w:rPr>
          <w:b/>
          <w:smallCaps/>
        </w:rPr>
        <w:tab/>
        <w:t>NO</w:t>
      </w:r>
      <w:r w:rsidR="002E369A">
        <w:rPr>
          <w:b/>
          <w:smallCaps/>
        </w:rPr>
        <w:t xml:space="preserve"> 252</w:t>
      </w:r>
    </w:p>
    <w:p w14:paraId="18A83C03" w14:textId="77777777" w:rsidR="007F1369" w:rsidRDefault="007F1369" w:rsidP="007F1369">
      <w:pPr>
        <w:jc w:val="center"/>
        <w:rPr>
          <w:b/>
          <w:smallCaps/>
        </w:rPr>
      </w:pPr>
    </w:p>
    <w:p w14:paraId="0912F33E" w14:textId="77777777" w:rsidR="007F1369" w:rsidRDefault="007F1369" w:rsidP="007F1369">
      <w:pPr>
        <w:pStyle w:val="Default"/>
        <w:ind w:left="101"/>
        <w:rPr>
          <w:rFonts w:ascii="Microsoft Sans Serif" w:hAnsi="Microsoft Sans Serif" w:cs="Microsoft Sans Serif"/>
        </w:rPr>
      </w:pPr>
      <w:bookmarkStart w:id="7" w:name="_Hlk122006866"/>
      <w:r>
        <w:rPr>
          <w:rFonts w:ascii="Microsoft Sans Serif" w:hAnsi="Microsoft Sans Serif" w:cs="Microsoft Sans Serif"/>
          <w:b/>
        </w:rPr>
        <w:t>ARTICLE 17</w:t>
      </w:r>
      <w:r w:rsidRPr="00EE0969">
        <w:rPr>
          <w:rFonts w:ascii="Microsoft Sans Serif" w:hAnsi="Microsoft Sans Serif" w:cs="Microsoft Sans Serif"/>
          <w:b/>
        </w:rPr>
        <w:t xml:space="preserve">:  </w:t>
      </w:r>
      <w:r w:rsidRPr="00683F80">
        <w:rPr>
          <w:rFonts w:ascii="Microsoft Sans Serif" w:hAnsi="Microsoft Sans Serif" w:cs="Microsoft Sans Serif"/>
        </w:rPr>
        <w:t>To see if the Town will vote to raise and appropriate the sum of $</w:t>
      </w:r>
      <w:r>
        <w:rPr>
          <w:rFonts w:ascii="Microsoft Sans Serif" w:hAnsi="Microsoft Sans Serif" w:cs="Microsoft Sans Serif"/>
        </w:rPr>
        <w:t>100</w:t>
      </w:r>
      <w:r w:rsidRPr="00683F80">
        <w:rPr>
          <w:rFonts w:ascii="Microsoft Sans Serif" w:hAnsi="Microsoft Sans Serif" w:cs="Microsoft Sans Serif"/>
        </w:rPr>
        <w:t>,000</w:t>
      </w:r>
      <w:r>
        <w:rPr>
          <w:rFonts w:ascii="Microsoft Sans Serif" w:hAnsi="Microsoft Sans Serif" w:cs="Microsoft Sans Serif"/>
        </w:rPr>
        <w:t xml:space="preserve"> </w:t>
      </w:r>
    </w:p>
    <w:p w14:paraId="370A552F" w14:textId="77777777" w:rsidR="007F1369" w:rsidRDefault="007F1369" w:rsidP="007F1369">
      <w:pPr>
        <w:pStyle w:val="Default"/>
        <w:ind w:left="101"/>
        <w:rPr>
          <w:rFonts w:ascii="Microsoft Sans Serif" w:hAnsi="Microsoft Sans Serif" w:cs="Microsoft Sans Serif"/>
          <w:color w:val="auto"/>
        </w:rPr>
      </w:pPr>
      <w:r w:rsidRPr="00683F80">
        <w:rPr>
          <w:rFonts w:ascii="Microsoft Sans Serif" w:hAnsi="Microsoft Sans Serif" w:cs="Microsoft Sans Serif"/>
        </w:rPr>
        <w:t xml:space="preserve">to be </w:t>
      </w:r>
      <w:r>
        <w:rPr>
          <w:rFonts w:ascii="Microsoft Sans Serif" w:hAnsi="Microsoft Sans Serif" w:cs="Microsoft Sans Serif"/>
        </w:rPr>
        <w:t>added to</w:t>
      </w:r>
      <w:r w:rsidRPr="00683F80">
        <w:rPr>
          <w:rFonts w:ascii="Microsoft Sans Serif" w:hAnsi="Microsoft Sans Serif" w:cs="Microsoft Sans Serif"/>
        </w:rPr>
        <w:t xml:space="preserve"> the Fire Apparatus Replacement Capital Reserve Fund</w:t>
      </w:r>
      <w:r w:rsidRPr="00B30B5D">
        <w:rPr>
          <w:rFonts w:ascii="Microsoft Sans Serif" w:hAnsi="Microsoft Sans Serif" w:cs="Microsoft Sans Serif"/>
        </w:rPr>
        <w:t xml:space="preserve"> </w:t>
      </w:r>
      <w:r w:rsidRPr="00683F80">
        <w:rPr>
          <w:rFonts w:ascii="Microsoft Sans Serif" w:hAnsi="Microsoft Sans Serif" w:cs="Microsoft Sans Serif"/>
        </w:rPr>
        <w:t xml:space="preserve">previously established. </w:t>
      </w:r>
      <w:r w:rsidRPr="0073269C">
        <w:rPr>
          <w:rFonts w:ascii="Microsoft Sans Serif" w:hAnsi="Microsoft Sans Serif" w:cs="Microsoft Sans Serif"/>
          <w:color w:val="auto"/>
        </w:rPr>
        <w:t>(Majority vote required)</w:t>
      </w:r>
    </w:p>
    <w:p w14:paraId="2272C6BD" w14:textId="77777777" w:rsidR="007F1369" w:rsidRPr="00046623" w:rsidRDefault="007F1369" w:rsidP="007F1369">
      <w:pPr>
        <w:pStyle w:val="Default"/>
        <w:ind w:left="101"/>
        <w:rPr>
          <w:rFonts w:ascii="Microsoft Sans Serif" w:hAnsi="Microsoft Sans Serif" w:cs="Microsoft Sans Serif"/>
          <w:color w:val="auto"/>
        </w:rPr>
      </w:pPr>
      <w:bookmarkStart w:id="8" w:name="_Hlk124172363"/>
      <w:r w:rsidRPr="00046623">
        <w:rPr>
          <w:rFonts w:ascii="Microsoft Sans Serif" w:hAnsi="Microsoft Sans Serif" w:cs="Microsoft Sans Serif"/>
          <w:color w:val="auto"/>
        </w:rPr>
        <w:t>Estimated tax impact is $0.12/$1,000</w:t>
      </w:r>
    </w:p>
    <w:bookmarkEnd w:id="8"/>
    <w:p w14:paraId="283F1242" w14:textId="77777777" w:rsidR="007F1369" w:rsidRPr="006C3524" w:rsidRDefault="007F1369" w:rsidP="007F1369"/>
    <w:bookmarkEnd w:id="7"/>
    <w:p w14:paraId="16AC4067" w14:textId="77777777" w:rsidR="007F1369" w:rsidRPr="00B116B0" w:rsidRDefault="007F1369" w:rsidP="007F1369">
      <w:pPr>
        <w:jc w:val="center"/>
        <w:rPr>
          <w:b/>
          <w:smallCaps/>
        </w:rPr>
      </w:pPr>
      <w:r w:rsidRPr="00B116B0">
        <w:rPr>
          <w:b/>
          <w:smallCaps/>
        </w:rPr>
        <w:t xml:space="preserve">RECOMMENDED BY THE </w:t>
      </w:r>
      <w:r>
        <w:rPr>
          <w:b/>
          <w:smallCaps/>
        </w:rPr>
        <w:t>SELECT BOARD 5-0</w:t>
      </w:r>
    </w:p>
    <w:p w14:paraId="692F5B66" w14:textId="5BE28BD7" w:rsidR="007F1369" w:rsidRDefault="007F1369" w:rsidP="007F1369">
      <w:pPr>
        <w:jc w:val="center"/>
        <w:rPr>
          <w:b/>
          <w:smallCaps/>
        </w:rPr>
      </w:pPr>
      <w:r w:rsidRPr="00B116B0">
        <w:rPr>
          <w:b/>
          <w:smallCaps/>
        </w:rPr>
        <w:t xml:space="preserve">RECOMMENDED BY THE BUDGET COMMITTEE  </w:t>
      </w:r>
      <w:r>
        <w:rPr>
          <w:b/>
          <w:smallCaps/>
        </w:rPr>
        <w:t xml:space="preserve"> 8-0</w:t>
      </w:r>
    </w:p>
    <w:p w14:paraId="1D1B99CA" w14:textId="46E79653" w:rsidR="00B22203" w:rsidRDefault="00B22203" w:rsidP="007F1369">
      <w:pPr>
        <w:jc w:val="center"/>
        <w:rPr>
          <w:b/>
          <w:smallCaps/>
        </w:rPr>
      </w:pPr>
    </w:p>
    <w:p w14:paraId="3D7ED3FB" w14:textId="1BE1BEBF" w:rsidR="00B22203" w:rsidRPr="00B116B0" w:rsidRDefault="00B22203" w:rsidP="00B22203">
      <w:pPr>
        <w:rPr>
          <w:b/>
          <w:smallCaps/>
        </w:rPr>
      </w:pPr>
      <w:r>
        <w:rPr>
          <w:b/>
          <w:smallCaps/>
        </w:rPr>
        <w:t>YES</w:t>
      </w:r>
      <w:r>
        <w:rPr>
          <w:b/>
          <w:smallCaps/>
        </w:rPr>
        <w:tab/>
      </w:r>
      <w:r w:rsidR="002E369A">
        <w:rPr>
          <w:b/>
          <w:smallCaps/>
        </w:rPr>
        <w:t>393</w:t>
      </w:r>
      <w:r>
        <w:rPr>
          <w:b/>
          <w:smallCaps/>
        </w:rPr>
        <w:tab/>
      </w:r>
      <w:r>
        <w:rPr>
          <w:b/>
          <w:smallCaps/>
        </w:rPr>
        <w:tab/>
        <w:t>NO</w:t>
      </w:r>
      <w:r w:rsidR="002E369A">
        <w:rPr>
          <w:b/>
          <w:smallCaps/>
        </w:rPr>
        <w:t xml:space="preserve"> 274</w:t>
      </w:r>
    </w:p>
    <w:p w14:paraId="58D249CB" w14:textId="77777777" w:rsidR="007F1369" w:rsidRPr="00F324FE" w:rsidRDefault="007F1369" w:rsidP="007F1369">
      <w:pPr>
        <w:jc w:val="center"/>
        <w:rPr>
          <w:b/>
          <w:sz w:val="16"/>
          <w:szCs w:val="16"/>
        </w:rPr>
      </w:pPr>
    </w:p>
    <w:p w14:paraId="1665E69C" w14:textId="77777777" w:rsidR="007F1369" w:rsidRPr="00F324FE" w:rsidRDefault="007F1369" w:rsidP="007F1369">
      <w:pPr>
        <w:jc w:val="center"/>
        <w:rPr>
          <w:b/>
          <w:sz w:val="16"/>
          <w:szCs w:val="16"/>
        </w:rPr>
      </w:pPr>
    </w:p>
    <w:p w14:paraId="5E4CBDCB" w14:textId="77777777" w:rsidR="007F1369" w:rsidRDefault="007F1369" w:rsidP="007F1369">
      <w:r w:rsidRPr="00ED182F">
        <w:rPr>
          <w:b/>
          <w:bCs/>
        </w:rPr>
        <w:t>ARTICLE 1</w:t>
      </w:r>
      <w:r>
        <w:rPr>
          <w:b/>
          <w:bCs/>
        </w:rPr>
        <w:t>8</w:t>
      </w:r>
      <w:r w:rsidRPr="00ED182F">
        <w:rPr>
          <w:b/>
          <w:bCs/>
        </w:rPr>
        <w:t>:</w:t>
      </w:r>
      <w:r>
        <w:rPr>
          <w:b/>
          <w:bCs/>
        </w:rPr>
        <w:t xml:space="preserve"> </w:t>
      </w:r>
      <w:r>
        <w:t xml:space="preserve">To see if the Town will vote to create two full-time Firefighter/EMT positions.  Further to raise and appropriate the sum of </w:t>
      </w:r>
      <w:r w:rsidRPr="00046623">
        <w:t>$115,231</w:t>
      </w:r>
      <w:r w:rsidRPr="00CB33BB">
        <w:rPr>
          <w:color w:val="FF0000"/>
        </w:rPr>
        <w:t xml:space="preserve"> </w:t>
      </w:r>
      <w:r>
        <w:t>for salary and benefits for 9 months.  If approved, these positions will become part of the operating budget in ensuing years.  (Majority vote required)</w:t>
      </w:r>
    </w:p>
    <w:p w14:paraId="411A0DC1" w14:textId="77777777" w:rsidR="007F1369" w:rsidRPr="00046623" w:rsidRDefault="007F1369" w:rsidP="007F1369">
      <w:pPr>
        <w:pStyle w:val="Default"/>
        <w:ind w:left="101"/>
        <w:rPr>
          <w:rFonts w:ascii="Microsoft Sans Serif" w:hAnsi="Microsoft Sans Serif" w:cs="Microsoft Sans Serif"/>
          <w:color w:val="auto"/>
        </w:rPr>
      </w:pPr>
      <w:r w:rsidRPr="00046623">
        <w:rPr>
          <w:rFonts w:ascii="Microsoft Sans Serif" w:hAnsi="Microsoft Sans Serif" w:cs="Microsoft Sans Serif"/>
          <w:color w:val="auto"/>
        </w:rPr>
        <w:t>Estimated tax impact is $0.1</w:t>
      </w:r>
      <w:r>
        <w:rPr>
          <w:rFonts w:ascii="Microsoft Sans Serif" w:hAnsi="Microsoft Sans Serif" w:cs="Microsoft Sans Serif"/>
          <w:color w:val="auto"/>
        </w:rPr>
        <w:t>3</w:t>
      </w:r>
      <w:r w:rsidRPr="00046623">
        <w:rPr>
          <w:rFonts w:ascii="Microsoft Sans Serif" w:hAnsi="Microsoft Sans Serif" w:cs="Microsoft Sans Serif"/>
          <w:color w:val="auto"/>
        </w:rPr>
        <w:t>/$1,000</w:t>
      </w:r>
    </w:p>
    <w:p w14:paraId="1F8E8C5E" w14:textId="77777777" w:rsidR="007F1369" w:rsidRDefault="007F1369" w:rsidP="007F1369"/>
    <w:p w14:paraId="3AABB12A" w14:textId="77777777" w:rsidR="007F1369" w:rsidRPr="00B116B0"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5-0</w:t>
      </w:r>
    </w:p>
    <w:p w14:paraId="67B868E1" w14:textId="098E97C5" w:rsidR="007F1369" w:rsidRDefault="007F1369" w:rsidP="007F1369">
      <w:pPr>
        <w:jc w:val="center"/>
        <w:rPr>
          <w:b/>
          <w:smallCaps/>
        </w:rPr>
      </w:pPr>
      <w:r w:rsidRPr="00B116B0">
        <w:rPr>
          <w:b/>
          <w:smallCaps/>
        </w:rPr>
        <w:t xml:space="preserve">RECOMMENDED BY THE BUDGET COMMITTEE </w:t>
      </w:r>
      <w:r>
        <w:rPr>
          <w:b/>
          <w:smallCaps/>
        </w:rPr>
        <w:t xml:space="preserve"> 8-0</w:t>
      </w:r>
    </w:p>
    <w:p w14:paraId="3E610D00" w14:textId="2C3C87D3" w:rsidR="00B22203" w:rsidRDefault="00B22203" w:rsidP="007F1369">
      <w:pPr>
        <w:jc w:val="center"/>
        <w:rPr>
          <w:b/>
          <w:smallCaps/>
        </w:rPr>
      </w:pPr>
    </w:p>
    <w:p w14:paraId="293386CA" w14:textId="418DBC56" w:rsidR="00B22203" w:rsidRPr="00B116B0" w:rsidRDefault="00B22203" w:rsidP="00B22203">
      <w:pPr>
        <w:rPr>
          <w:b/>
          <w:smallCaps/>
        </w:rPr>
      </w:pPr>
      <w:r>
        <w:rPr>
          <w:b/>
          <w:smallCaps/>
        </w:rPr>
        <w:t>YES</w:t>
      </w:r>
      <w:r>
        <w:rPr>
          <w:b/>
          <w:smallCaps/>
        </w:rPr>
        <w:tab/>
      </w:r>
      <w:r w:rsidR="002E369A">
        <w:rPr>
          <w:b/>
          <w:smallCaps/>
        </w:rPr>
        <w:t>409</w:t>
      </w:r>
      <w:r>
        <w:rPr>
          <w:b/>
          <w:smallCaps/>
        </w:rPr>
        <w:tab/>
      </w:r>
      <w:r>
        <w:rPr>
          <w:b/>
          <w:smallCaps/>
        </w:rPr>
        <w:tab/>
        <w:t>NO</w:t>
      </w:r>
      <w:r w:rsidR="002E369A">
        <w:rPr>
          <w:b/>
          <w:smallCaps/>
        </w:rPr>
        <w:t xml:space="preserve"> 262</w:t>
      </w:r>
    </w:p>
    <w:p w14:paraId="289C6AAA" w14:textId="77777777" w:rsidR="007F1369" w:rsidRPr="00B116B0" w:rsidRDefault="007F1369" w:rsidP="007F1369"/>
    <w:p w14:paraId="398F29C4" w14:textId="77777777" w:rsidR="007F1369" w:rsidRPr="00046623" w:rsidRDefault="007F1369" w:rsidP="007F1369">
      <w:bookmarkStart w:id="9" w:name="_Hlk124334627"/>
      <w:r w:rsidRPr="00046623">
        <w:rPr>
          <w:b/>
          <w:bCs/>
        </w:rPr>
        <w:t xml:space="preserve">ARTICLE 19:  </w:t>
      </w:r>
      <w:r w:rsidRPr="00046623">
        <w:t>To see if the Town will vote to create one full-time Land Use Administrative Assistant position and eliminate the current part-time position. Further to raise and appropriate the sum of $</w:t>
      </w:r>
      <w:r>
        <w:t>23,064</w:t>
      </w:r>
      <w:r w:rsidRPr="00046623">
        <w:t xml:space="preserve"> for salary and benefits for 9 months, to be added to the </w:t>
      </w:r>
      <w:r w:rsidRPr="00046623">
        <w:lastRenderedPageBreak/>
        <w:t>$</w:t>
      </w:r>
      <w:r>
        <w:t>33,587</w:t>
      </w:r>
      <w:r w:rsidRPr="00046623">
        <w:t xml:space="preserve"> currently in the proposed </w:t>
      </w:r>
      <w:r>
        <w:t>operating</w:t>
      </w:r>
      <w:r w:rsidRPr="00046623">
        <w:t xml:space="preserve"> budget. If approved, this position will become part of the operating budget in ensuing years. (Majority vote required.)</w:t>
      </w:r>
    </w:p>
    <w:p w14:paraId="44420ADC" w14:textId="77777777" w:rsidR="007F1369" w:rsidRPr="0018371F" w:rsidRDefault="007F1369" w:rsidP="007F1369">
      <w:pPr>
        <w:pStyle w:val="Default"/>
        <w:ind w:left="101"/>
        <w:rPr>
          <w:rFonts w:ascii="Microsoft Sans Serif" w:hAnsi="Microsoft Sans Serif" w:cs="Microsoft Sans Serif"/>
          <w:color w:val="C00000"/>
        </w:rPr>
      </w:pPr>
      <w:r w:rsidRPr="00046623">
        <w:rPr>
          <w:rFonts w:ascii="Microsoft Sans Serif" w:hAnsi="Microsoft Sans Serif" w:cs="Microsoft Sans Serif"/>
          <w:color w:val="auto"/>
        </w:rPr>
        <w:t>Estimated tax impact is $0.</w:t>
      </w:r>
      <w:r>
        <w:rPr>
          <w:rFonts w:ascii="Microsoft Sans Serif" w:hAnsi="Microsoft Sans Serif" w:cs="Microsoft Sans Serif"/>
          <w:color w:val="auto"/>
        </w:rPr>
        <w:t>03</w:t>
      </w:r>
      <w:r w:rsidRPr="00046623">
        <w:rPr>
          <w:rFonts w:ascii="Microsoft Sans Serif" w:hAnsi="Microsoft Sans Serif" w:cs="Microsoft Sans Serif"/>
          <w:color w:val="auto"/>
        </w:rPr>
        <w:t>/$1,000</w:t>
      </w:r>
    </w:p>
    <w:bookmarkEnd w:id="9"/>
    <w:p w14:paraId="34A77EC7" w14:textId="77777777" w:rsidR="007F1369" w:rsidRDefault="007F1369" w:rsidP="007F1369"/>
    <w:p w14:paraId="18B75E81" w14:textId="77777777" w:rsidR="007F1369" w:rsidRPr="00B116B0"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5-0</w:t>
      </w:r>
    </w:p>
    <w:p w14:paraId="4DB135E8" w14:textId="5F097E31" w:rsidR="007F1369" w:rsidRDefault="007F1369" w:rsidP="007F1369">
      <w:pPr>
        <w:jc w:val="center"/>
        <w:rPr>
          <w:b/>
          <w:smallCaps/>
        </w:rPr>
      </w:pPr>
      <w:r w:rsidRPr="00B116B0">
        <w:rPr>
          <w:b/>
          <w:smallCaps/>
        </w:rPr>
        <w:t xml:space="preserve">RECOMMENDED BY THE BUDGET COMMITTEE  </w:t>
      </w:r>
      <w:r>
        <w:rPr>
          <w:b/>
          <w:smallCaps/>
        </w:rPr>
        <w:t xml:space="preserve"> 5-2</w:t>
      </w:r>
    </w:p>
    <w:p w14:paraId="0A3AFFBC" w14:textId="14719249" w:rsidR="00B22203" w:rsidRDefault="00B22203" w:rsidP="007F1369">
      <w:pPr>
        <w:jc w:val="center"/>
        <w:rPr>
          <w:b/>
          <w:smallCaps/>
        </w:rPr>
      </w:pPr>
    </w:p>
    <w:p w14:paraId="226DE438" w14:textId="2EDB6BBC" w:rsidR="007F1369" w:rsidRPr="00B116B0" w:rsidRDefault="00B22203" w:rsidP="007F1369">
      <w:r>
        <w:rPr>
          <w:b/>
          <w:smallCaps/>
        </w:rPr>
        <w:t>YES</w:t>
      </w:r>
      <w:r>
        <w:rPr>
          <w:b/>
          <w:smallCaps/>
        </w:rPr>
        <w:tab/>
      </w:r>
      <w:r w:rsidR="002E369A">
        <w:rPr>
          <w:b/>
          <w:smallCaps/>
        </w:rPr>
        <w:t>287</w:t>
      </w:r>
      <w:r>
        <w:rPr>
          <w:b/>
          <w:smallCaps/>
        </w:rPr>
        <w:tab/>
      </w:r>
      <w:r>
        <w:rPr>
          <w:b/>
          <w:smallCaps/>
        </w:rPr>
        <w:tab/>
        <w:t>NO</w:t>
      </w:r>
      <w:r w:rsidR="002E369A">
        <w:rPr>
          <w:b/>
          <w:smallCaps/>
        </w:rPr>
        <w:t xml:space="preserve"> 373</w:t>
      </w:r>
    </w:p>
    <w:p w14:paraId="6CD8F123" w14:textId="77777777" w:rsidR="007F1369" w:rsidRPr="00B116B0" w:rsidRDefault="007F1369" w:rsidP="007F1369"/>
    <w:p w14:paraId="59A7BFC7" w14:textId="59129937" w:rsidR="007F1369" w:rsidRDefault="007F1369" w:rsidP="007F1369">
      <w:pPr>
        <w:shd w:val="clear" w:color="auto" w:fill="FFFFFF"/>
        <w:rPr>
          <w:rFonts w:cs="Microsoft Sans Serif"/>
          <w:color w:val="000000"/>
          <w:shd w:val="clear" w:color="auto" w:fill="FFFFFF"/>
        </w:rPr>
      </w:pPr>
      <w:r w:rsidRPr="003C40D6">
        <w:rPr>
          <w:rFonts w:cs="Microsoft Sans Serif"/>
          <w:b/>
          <w:bCs/>
          <w:color w:val="000000"/>
          <w:shd w:val="clear" w:color="auto" w:fill="FFFFFF"/>
        </w:rPr>
        <w:t>ARTICLE 20:</w:t>
      </w:r>
      <w:r>
        <w:rPr>
          <w:rFonts w:cs="Microsoft Sans Serif"/>
          <w:color w:val="000000"/>
          <w:shd w:val="clear" w:color="auto" w:fill="FFFFFF"/>
        </w:rPr>
        <w:t xml:space="preserve"> </w:t>
      </w:r>
      <w:r w:rsidRPr="00456F40">
        <w:rPr>
          <w:rFonts w:cs="Microsoft Sans Serif"/>
          <w:color w:val="000000"/>
          <w:shd w:val="clear" w:color="auto" w:fill="FFFFFF"/>
        </w:rPr>
        <w:t xml:space="preserve">Shall </w:t>
      </w:r>
      <w:r>
        <w:rPr>
          <w:rFonts w:cs="Microsoft Sans Serif"/>
          <w:color w:val="000000"/>
          <w:shd w:val="clear" w:color="auto" w:fill="FFFFFF"/>
        </w:rPr>
        <w:t>the Town readopt</w:t>
      </w:r>
      <w:r w:rsidRPr="00456F40">
        <w:rPr>
          <w:rFonts w:cs="Microsoft Sans Serif"/>
          <w:color w:val="000000"/>
          <w:shd w:val="clear" w:color="auto" w:fill="FFFFFF"/>
        </w:rPr>
        <w:t xml:space="preserve"> the OPTIONAL VETERANS’ TAX CREDIT in accordance with RSA 72:28, II, for an annual tax credit on residential property of </w:t>
      </w:r>
      <w:r>
        <w:rPr>
          <w:rFonts w:cs="Microsoft Sans Serif"/>
          <w:color w:val="000000"/>
          <w:shd w:val="clear" w:color="auto" w:fill="FFFFFF"/>
        </w:rPr>
        <w:t>$</w:t>
      </w:r>
      <w:r w:rsidR="00325FDF">
        <w:rPr>
          <w:rFonts w:cs="Microsoft Sans Serif"/>
          <w:color w:val="000000"/>
          <w:shd w:val="clear" w:color="auto" w:fill="FFFFFF"/>
        </w:rPr>
        <w:t>750</w:t>
      </w:r>
      <w:r w:rsidRPr="00456F40">
        <w:rPr>
          <w:rFonts w:cs="Microsoft Sans Serif"/>
          <w:color w:val="000000"/>
          <w:shd w:val="clear" w:color="auto" w:fill="FFFFFF"/>
        </w:rPr>
        <w:t>?  (Majority vote required)</w:t>
      </w:r>
    </w:p>
    <w:p w14:paraId="13751D12" w14:textId="77777777" w:rsidR="007F1369" w:rsidRPr="00456F40" w:rsidRDefault="007F1369" w:rsidP="007F1369">
      <w:pPr>
        <w:shd w:val="clear" w:color="auto" w:fill="FFFFFF"/>
        <w:rPr>
          <w:rFonts w:cs="Microsoft Sans Serif"/>
          <w:color w:val="000000"/>
          <w:shd w:val="clear" w:color="auto" w:fill="FFFFFF"/>
        </w:rPr>
      </w:pPr>
    </w:p>
    <w:p w14:paraId="0EE904F9" w14:textId="6068D851" w:rsidR="007F1369"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 xml:space="preserve"> 5-0</w:t>
      </w:r>
    </w:p>
    <w:p w14:paraId="313F8CA5" w14:textId="6E035B06" w:rsidR="00B22203" w:rsidRDefault="00B22203" w:rsidP="007F1369">
      <w:pPr>
        <w:jc w:val="center"/>
        <w:rPr>
          <w:b/>
          <w:smallCaps/>
        </w:rPr>
      </w:pPr>
    </w:p>
    <w:p w14:paraId="11C7E128" w14:textId="7BDB8340" w:rsidR="00B22203" w:rsidRPr="00B116B0" w:rsidRDefault="00B22203" w:rsidP="00B22203">
      <w:pPr>
        <w:rPr>
          <w:b/>
          <w:smallCaps/>
        </w:rPr>
      </w:pPr>
      <w:r>
        <w:rPr>
          <w:b/>
          <w:smallCaps/>
        </w:rPr>
        <w:t>YES</w:t>
      </w:r>
      <w:r>
        <w:rPr>
          <w:b/>
          <w:smallCaps/>
        </w:rPr>
        <w:tab/>
      </w:r>
      <w:r w:rsidR="002E369A">
        <w:rPr>
          <w:b/>
          <w:smallCaps/>
        </w:rPr>
        <w:t>597</w:t>
      </w:r>
      <w:r>
        <w:rPr>
          <w:b/>
          <w:smallCaps/>
        </w:rPr>
        <w:tab/>
      </w:r>
      <w:r>
        <w:rPr>
          <w:b/>
          <w:smallCaps/>
        </w:rPr>
        <w:tab/>
        <w:t>NO</w:t>
      </w:r>
      <w:r w:rsidR="002E369A">
        <w:rPr>
          <w:b/>
          <w:smallCaps/>
        </w:rPr>
        <w:t xml:space="preserve"> 70</w:t>
      </w:r>
    </w:p>
    <w:p w14:paraId="1C70783C" w14:textId="77777777" w:rsidR="007F1369" w:rsidRPr="00456F40" w:rsidRDefault="007F1369" w:rsidP="007F1369">
      <w:pPr>
        <w:shd w:val="clear" w:color="auto" w:fill="FFFFFF"/>
        <w:rPr>
          <w:rFonts w:cs="Microsoft Sans Serif"/>
          <w:color w:val="000000"/>
          <w:shd w:val="clear" w:color="auto" w:fill="FFFFFF"/>
        </w:rPr>
      </w:pPr>
    </w:p>
    <w:p w14:paraId="21C15CFB" w14:textId="77777777" w:rsidR="007F1369" w:rsidRPr="00456F40" w:rsidRDefault="007F1369" w:rsidP="007F1369">
      <w:pPr>
        <w:shd w:val="clear" w:color="auto" w:fill="FFFFFF"/>
        <w:rPr>
          <w:rFonts w:cs="Microsoft Sans Serif"/>
          <w:color w:val="000000"/>
          <w:shd w:val="clear" w:color="auto" w:fill="FFFFFF"/>
        </w:rPr>
      </w:pPr>
      <w:r>
        <w:rPr>
          <w:rFonts w:cs="Microsoft Sans Serif"/>
          <w:b/>
          <w:bCs/>
          <w:color w:val="000000"/>
          <w:shd w:val="clear" w:color="auto" w:fill="FFFFFF"/>
        </w:rPr>
        <w:t xml:space="preserve">ARTICLE 21:  </w:t>
      </w:r>
      <w:r w:rsidRPr="00456F40">
        <w:rPr>
          <w:rFonts w:cs="Microsoft Sans Serif"/>
          <w:color w:val="000000"/>
          <w:shd w:val="clear" w:color="auto" w:fill="FFFFFF"/>
        </w:rPr>
        <w:t xml:space="preserve">Shall the </w:t>
      </w:r>
      <w:r>
        <w:rPr>
          <w:rFonts w:cs="Microsoft Sans Serif"/>
          <w:color w:val="000000"/>
          <w:shd w:val="clear" w:color="auto" w:fill="FFFFFF"/>
        </w:rPr>
        <w:t>Town readopt</w:t>
      </w:r>
      <w:r w:rsidRPr="00456F40">
        <w:rPr>
          <w:rFonts w:cs="Microsoft Sans Serif"/>
          <w:color w:val="000000"/>
          <w:shd w:val="clear" w:color="auto" w:fill="FFFFFF"/>
        </w:rPr>
        <w:t xml:space="preserve"> the </w:t>
      </w:r>
      <w:proofErr w:type="gramStart"/>
      <w:r w:rsidRPr="00456F40">
        <w:rPr>
          <w:rFonts w:cs="Microsoft Sans Serif"/>
          <w:color w:val="000000"/>
          <w:shd w:val="clear" w:color="auto" w:fill="FFFFFF"/>
        </w:rPr>
        <w:t>ALL VETERANS’</w:t>
      </w:r>
      <w:proofErr w:type="gramEnd"/>
      <w:r w:rsidRPr="00456F40">
        <w:rPr>
          <w:rFonts w:cs="Microsoft Sans Serif"/>
          <w:color w:val="000000"/>
          <w:shd w:val="clear" w:color="auto" w:fill="FFFFFF"/>
        </w:rPr>
        <w:t xml:space="preserve"> TAX CREDIT in accordance with RSA 72:28-b, for an annual tax credit on residential property which shall be equal the same amount as the standard or optional veterans’ tax credit voted by the </w:t>
      </w:r>
      <w:r>
        <w:rPr>
          <w:rFonts w:cs="Microsoft Sans Serif"/>
          <w:color w:val="000000"/>
          <w:shd w:val="clear" w:color="auto" w:fill="FFFFFF"/>
        </w:rPr>
        <w:t>Town</w:t>
      </w:r>
      <w:r w:rsidRPr="00456F40">
        <w:rPr>
          <w:rFonts w:cs="Microsoft Sans Serif"/>
          <w:color w:val="000000"/>
          <w:shd w:val="clear" w:color="auto" w:fill="FFFFFF"/>
        </w:rPr>
        <w:t xml:space="preserve"> under RSA 72:28?  (Majority vote required)</w:t>
      </w:r>
    </w:p>
    <w:p w14:paraId="1218D218" w14:textId="77777777" w:rsidR="007F1369" w:rsidRDefault="007F1369" w:rsidP="007F1369">
      <w:pPr>
        <w:shd w:val="clear" w:color="auto" w:fill="FFFFFF"/>
        <w:rPr>
          <w:rFonts w:ascii="Calibri Light" w:hAnsi="Calibri Light" w:cs="Calibri Light"/>
          <w:color w:val="000000"/>
          <w:shd w:val="clear" w:color="auto" w:fill="FFFFFF"/>
        </w:rPr>
      </w:pPr>
    </w:p>
    <w:p w14:paraId="5D408C14" w14:textId="45721EEB" w:rsidR="007F1369"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 xml:space="preserve"> 5-0</w:t>
      </w:r>
    </w:p>
    <w:p w14:paraId="4618FFE7" w14:textId="481E1549" w:rsidR="00B22203" w:rsidRDefault="00B22203" w:rsidP="007F1369">
      <w:pPr>
        <w:jc w:val="center"/>
        <w:rPr>
          <w:b/>
          <w:smallCaps/>
        </w:rPr>
      </w:pPr>
    </w:p>
    <w:p w14:paraId="45237F97" w14:textId="7CF80EDA" w:rsidR="00B22203" w:rsidRPr="00B116B0" w:rsidRDefault="00B22203" w:rsidP="00B22203">
      <w:pPr>
        <w:rPr>
          <w:b/>
          <w:smallCaps/>
        </w:rPr>
      </w:pPr>
      <w:r>
        <w:rPr>
          <w:b/>
          <w:smallCaps/>
        </w:rPr>
        <w:t>YES</w:t>
      </w:r>
      <w:r>
        <w:rPr>
          <w:b/>
          <w:smallCaps/>
        </w:rPr>
        <w:tab/>
      </w:r>
      <w:r w:rsidR="002E369A">
        <w:rPr>
          <w:b/>
          <w:smallCaps/>
        </w:rPr>
        <w:t>573</w:t>
      </w:r>
      <w:r>
        <w:rPr>
          <w:b/>
          <w:smallCaps/>
        </w:rPr>
        <w:tab/>
      </w:r>
      <w:r>
        <w:rPr>
          <w:b/>
          <w:smallCaps/>
        </w:rPr>
        <w:tab/>
        <w:t>NO</w:t>
      </w:r>
      <w:r w:rsidR="002E369A">
        <w:rPr>
          <w:b/>
          <w:smallCaps/>
        </w:rPr>
        <w:t xml:space="preserve"> 92</w:t>
      </w:r>
    </w:p>
    <w:p w14:paraId="1E998CE5" w14:textId="77777777" w:rsidR="007F1369" w:rsidRDefault="007F1369" w:rsidP="007F1369">
      <w:pPr>
        <w:rPr>
          <w:rFonts w:cs="Microsoft Sans Serif"/>
          <w:szCs w:val="24"/>
        </w:rPr>
      </w:pPr>
    </w:p>
    <w:p w14:paraId="27A04216" w14:textId="48AA0660" w:rsidR="00FE04A7" w:rsidRPr="00B71B3F" w:rsidRDefault="007F1369" w:rsidP="00FE04A7">
      <w:pPr>
        <w:autoSpaceDE w:val="0"/>
        <w:autoSpaceDN w:val="0"/>
        <w:adjustRightInd w:val="0"/>
        <w:ind w:left="0" w:right="0"/>
        <w:rPr>
          <w:rFonts w:cs="Microsoft Sans Serif"/>
          <w:szCs w:val="24"/>
        </w:rPr>
      </w:pPr>
      <w:r>
        <w:rPr>
          <w:b/>
          <w:bCs/>
        </w:rPr>
        <w:t xml:space="preserve">ARTICLE 22:  </w:t>
      </w:r>
      <w:r w:rsidR="00FE04A7" w:rsidRPr="00B71B3F">
        <w:rPr>
          <w:rFonts w:cs="Microsoft Sans Serif"/>
          <w:szCs w:val="24"/>
        </w:rPr>
        <w:t>To see if the Town will vote to raise and appropriate the sum of $8,000.00 for the purpose of updating the Forest Management Plan for</w:t>
      </w:r>
      <w:r w:rsidR="00B72891">
        <w:rPr>
          <w:rFonts w:cs="Microsoft Sans Serif"/>
          <w:szCs w:val="24"/>
        </w:rPr>
        <w:t xml:space="preserve"> </w:t>
      </w:r>
      <w:r w:rsidR="00FE04A7" w:rsidRPr="00B71B3F">
        <w:rPr>
          <w:rFonts w:cs="Microsoft Sans Serif"/>
          <w:szCs w:val="24"/>
        </w:rPr>
        <w:t>Valley Lane Town Forest and to develop new and existing trails within the</w:t>
      </w:r>
      <w:r w:rsidR="00B72891">
        <w:rPr>
          <w:rFonts w:cs="Microsoft Sans Serif"/>
          <w:szCs w:val="24"/>
        </w:rPr>
        <w:t xml:space="preserve"> </w:t>
      </w:r>
      <w:r w:rsidR="00FE04A7" w:rsidRPr="00B71B3F">
        <w:rPr>
          <w:rFonts w:cs="Microsoft Sans Serif"/>
          <w:szCs w:val="24"/>
        </w:rPr>
        <w:t>town forests. Said funds to come from the Forest Fund (RSA 31:113).</w:t>
      </w:r>
      <w:r w:rsidR="00B72891">
        <w:rPr>
          <w:rFonts w:cs="Microsoft Sans Serif"/>
          <w:szCs w:val="24"/>
        </w:rPr>
        <w:t xml:space="preserve"> </w:t>
      </w:r>
      <w:r w:rsidR="00FE04A7" w:rsidRPr="00B71B3F">
        <w:rPr>
          <w:rFonts w:cs="Microsoft Sans Serif"/>
          <w:szCs w:val="24"/>
        </w:rPr>
        <w:t xml:space="preserve">(Majority vote required). No tax </w:t>
      </w:r>
      <w:proofErr w:type="gramStart"/>
      <w:r w:rsidR="00FE04A7" w:rsidRPr="00B71B3F">
        <w:rPr>
          <w:rFonts w:cs="Microsoft Sans Serif"/>
          <w:szCs w:val="24"/>
        </w:rPr>
        <w:t>impact</w:t>
      </w:r>
      <w:proofErr w:type="gramEnd"/>
      <w:r w:rsidR="00FE04A7" w:rsidRPr="00B71B3F">
        <w:rPr>
          <w:rFonts w:cs="Microsoft Sans Serif"/>
          <w:szCs w:val="24"/>
        </w:rPr>
        <w:t>.</w:t>
      </w:r>
    </w:p>
    <w:p w14:paraId="4A140741" w14:textId="77777777" w:rsidR="00FE04A7" w:rsidRPr="00F324FE" w:rsidRDefault="00FE04A7" w:rsidP="00FE04A7">
      <w:pPr>
        <w:jc w:val="center"/>
        <w:rPr>
          <w:b/>
          <w:smallCaps/>
          <w:sz w:val="18"/>
          <w:szCs w:val="18"/>
        </w:rPr>
      </w:pPr>
    </w:p>
    <w:p w14:paraId="3A8270ED" w14:textId="7D672A77" w:rsidR="007F1369" w:rsidRDefault="007F1369" w:rsidP="00FE04A7">
      <w:pPr>
        <w:autoSpaceDE w:val="0"/>
        <w:autoSpaceDN w:val="0"/>
        <w:adjustRightInd w:val="0"/>
        <w:ind w:left="0" w:right="0"/>
        <w:rPr>
          <w:rFonts w:cs="Microsoft Sans Serif"/>
          <w:szCs w:val="24"/>
        </w:rPr>
      </w:pPr>
    </w:p>
    <w:p w14:paraId="3932FE47" w14:textId="2D22482B" w:rsidR="007F1369" w:rsidRDefault="007F1369" w:rsidP="007F1369">
      <w:pPr>
        <w:jc w:val="center"/>
        <w:rPr>
          <w:b/>
          <w:smallCaps/>
        </w:rPr>
      </w:pPr>
      <w:r w:rsidRPr="00B116B0">
        <w:rPr>
          <w:b/>
          <w:smallCaps/>
        </w:rPr>
        <w:t xml:space="preserve">RECOMMENDED BY THE </w:t>
      </w:r>
      <w:r>
        <w:rPr>
          <w:b/>
          <w:smallCaps/>
        </w:rPr>
        <w:t>SELECT BOARD</w:t>
      </w:r>
      <w:r w:rsidRPr="00B116B0">
        <w:rPr>
          <w:b/>
          <w:smallCaps/>
        </w:rPr>
        <w:t xml:space="preserve"> </w:t>
      </w:r>
      <w:r>
        <w:rPr>
          <w:b/>
          <w:smallCaps/>
        </w:rPr>
        <w:t xml:space="preserve"> 5-0</w:t>
      </w:r>
    </w:p>
    <w:p w14:paraId="1737727D" w14:textId="452FE938" w:rsidR="00B22203" w:rsidRDefault="00B22203" w:rsidP="007F1369">
      <w:pPr>
        <w:jc w:val="center"/>
        <w:rPr>
          <w:b/>
          <w:smallCaps/>
        </w:rPr>
      </w:pPr>
    </w:p>
    <w:p w14:paraId="5A12F1F1" w14:textId="285C6CBC" w:rsidR="00B22203" w:rsidRPr="00B116B0" w:rsidRDefault="00B22203" w:rsidP="00B22203">
      <w:pPr>
        <w:rPr>
          <w:b/>
          <w:smallCaps/>
        </w:rPr>
      </w:pPr>
      <w:r>
        <w:rPr>
          <w:b/>
          <w:smallCaps/>
        </w:rPr>
        <w:t>YES</w:t>
      </w:r>
      <w:r w:rsidR="002E369A">
        <w:rPr>
          <w:b/>
          <w:smallCaps/>
        </w:rPr>
        <w:t xml:space="preserve"> 497</w:t>
      </w:r>
      <w:r>
        <w:rPr>
          <w:b/>
          <w:smallCaps/>
        </w:rPr>
        <w:tab/>
      </w:r>
      <w:r>
        <w:rPr>
          <w:b/>
          <w:smallCaps/>
        </w:rPr>
        <w:tab/>
      </w:r>
      <w:r>
        <w:rPr>
          <w:b/>
          <w:smallCaps/>
        </w:rPr>
        <w:tab/>
        <w:t>NO</w:t>
      </w:r>
      <w:r w:rsidR="002E369A">
        <w:rPr>
          <w:b/>
          <w:smallCaps/>
        </w:rPr>
        <w:t xml:space="preserve"> 166</w:t>
      </w:r>
    </w:p>
    <w:p w14:paraId="7EC83B29" w14:textId="77777777" w:rsidR="007F1369" w:rsidRDefault="007F1369" w:rsidP="007F1369">
      <w:pPr>
        <w:rPr>
          <w:rFonts w:cs="Microsoft Sans Serif"/>
          <w:szCs w:val="24"/>
        </w:rPr>
      </w:pPr>
    </w:p>
    <w:p w14:paraId="629286E8" w14:textId="77777777" w:rsidR="007F1369" w:rsidRPr="006C05CE" w:rsidRDefault="007F1369" w:rsidP="007F1369">
      <w:pPr>
        <w:autoSpaceDE w:val="0"/>
        <w:autoSpaceDN w:val="0"/>
        <w:adjustRightInd w:val="0"/>
        <w:ind w:left="0" w:right="0"/>
        <w:rPr>
          <w:rFonts w:cs="Microsoft Sans Serif"/>
          <w:szCs w:val="24"/>
        </w:rPr>
      </w:pPr>
      <w:r w:rsidRPr="006C05CE">
        <w:rPr>
          <w:rFonts w:cs="Microsoft Sans Serif"/>
          <w:b/>
          <w:bCs/>
          <w:szCs w:val="24"/>
        </w:rPr>
        <w:t>ARTICLE 23:</w:t>
      </w:r>
      <w:r w:rsidRPr="006C05CE">
        <w:rPr>
          <w:rFonts w:cs="Microsoft Sans Serif"/>
          <w:sz w:val="28"/>
          <w:szCs w:val="28"/>
        </w:rPr>
        <w:t xml:space="preserve"> </w:t>
      </w:r>
      <w:r w:rsidRPr="006C05CE">
        <w:rPr>
          <w:rFonts w:cs="Microsoft Sans Serif"/>
          <w:szCs w:val="24"/>
        </w:rPr>
        <w:t>Shall the Town approve joining the existing Valley Lane Town</w:t>
      </w:r>
      <w:r>
        <w:rPr>
          <w:rFonts w:cs="Microsoft Sans Serif"/>
          <w:szCs w:val="24"/>
        </w:rPr>
        <w:t xml:space="preserve"> </w:t>
      </w:r>
      <w:r w:rsidRPr="006C05CE">
        <w:rPr>
          <w:rFonts w:cs="Microsoft Sans Serif"/>
          <w:szCs w:val="24"/>
        </w:rPr>
        <w:t>Forest (Kingston Tax Map R-001, Lot 5) with the abutting properties located</w:t>
      </w:r>
      <w:r>
        <w:rPr>
          <w:rFonts w:cs="Microsoft Sans Serif"/>
          <w:szCs w:val="24"/>
        </w:rPr>
        <w:t xml:space="preserve"> </w:t>
      </w:r>
      <w:r w:rsidRPr="006C05CE">
        <w:rPr>
          <w:rFonts w:cs="Microsoft Sans Serif"/>
          <w:szCs w:val="24"/>
        </w:rPr>
        <w:t>on Kingston Tax Maps R-001, Lots 6, 7, 9 &amp; 10 and to be defined as one</w:t>
      </w:r>
      <w:r>
        <w:rPr>
          <w:rFonts w:cs="Microsoft Sans Serif"/>
          <w:szCs w:val="24"/>
        </w:rPr>
        <w:t xml:space="preserve"> </w:t>
      </w:r>
      <w:r w:rsidRPr="006C05CE">
        <w:rPr>
          <w:rFonts w:cs="Microsoft Sans Serif"/>
          <w:szCs w:val="24"/>
        </w:rPr>
        <w:t xml:space="preserve">parcel with the designation: </w:t>
      </w:r>
      <w:r w:rsidRPr="006C05CE">
        <w:rPr>
          <w:rFonts w:cs="Microsoft Sans Serif"/>
          <w:i/>
          <w:iCs/>
          <w:szCs w:val="24"/>
        </w:rPr>
        <w:t>Valley Lane Town Forest</w:t>
      </w:r>
      <w:r w:rsidRPr="006C05CE">
        <w:rPr>
          <w:rFonts w:cs="Microsoft Sans Serif"/>
          <w:szCs w:val="24"/>
        </w:rPr>
        <w:t>. These combined</w:t>
      </w:r>
      <w:r>
        <w:rPr>
          <w:rFonts w:cs="Microsoft Sans Serif"/>
          <w:szCs w:val="24"/>
        </w:rPr>
        <w:t xml:space="preserve"> </w:t>
      </w:r>
      <w:r w:rsidRPr="006C05CE">
        <w:rPr>
          <w:rFonts w:cs="Microsoft Sans Serif"/>
          <w:szCs w:val="24"/>
        </w:rPr>
        <w:t>properties will continue to be managed by the Conservation Commission</w:t>
      </w:r>
    </w:p>
    <w:p w14:paraId="2A4E6B98" w14:textId="77777777" w:rsidR="007F1369" w:rsidRPr="006C05CE" w:rsidRDefault="007F1369" w:rsidP="007F1369">
      <w:pPr>
        <w:ind w:left="0"/>
        <w:rPr>
          <w:rFonts w:cs="Microsoft Sans Serif"/>
          <w:b/>
          <w:bCs/>
          <w:szCs w:val="24"/>
        </w:rPr>
      </w:pPr>
      <w:r w:rsidRPr="006C05CE">
        <w:rPr>
          <w:rFonts w:cs="Microsoft Sans Serif"/>
          <w:szCs w:val="24"/>
        </w:rPr>
        <w:t>pursuant to RSA 31:112. (Majority vote required) No tax impact.</w:t>
      </w:r>
    </w:p>
    <w:p w14:paraId="1D825C9E" w14:textId="77777777" w:rsidR="007F1369" w:rsidRDefault="007F1369" w:rsidP="007F1369">
      <w:pPr>
        <w:rPr>
          <w:b/>
          <w:bCs/>
        </w:rPr>
      </w:pPr>
    </w:p>
    <w:p w14:paraId="2D27EE4B" w14:textId="15A49B5D" w:rsidR="007F1369" w:rsidRDefault="007F1369" w:rsidP="007F1369">
      <w:pPr>
        <w:jc w:val="center"/>
        <w:rPr>
          <w:b/>
          <w:smallCaps/>
        </w:rPr>
      </w:pPr>
      <w:r w:rsidRPr="005B7656">
        <w:rPr>
          <w:b/>
          <w:smallCaps/>
        </w:rPr>
        <w:t xml:space="preserve">RECOMMENDED BY THE </w:t>
      </w:r>
      <w:r>
        <w:rPr>
          <w:b/>
          <w:smallCaps/>
        </w:rPr>
        <w:t>SELECT BOARD</w:t>
      </w:r>
      <w:r w:rsidRPr="005B7656">
        <w:rPr>
          <w:b/>
          <w:smallCaps/>
        </w:rPr>
        <w:t xml:space="preserve">  </w:t>
      </w:r>
      <w:r>
        <w:rPr>
          <w:b/>
          <w:smallCaps/>
        </w:rPr>
        <w:t xml:space="preserve"> 5-0</w:t>
      </w:r>
    </w:p>
    <w:p w14:paraId="66E8EC90" w14:textId="10C84FD8" w:rsidR="00B22203" w:rsidRDefault="00B22203" w:rsidP="007F1369">
      <w:pPr>
        <w:jc w:val="center"/>
        <w:rPr>
          <w:b/>
          <w:smallCaps/>
        </w:rPr>
      </w:pPr>
    </w:p>
    <w:p w14:paraId="6FABCAC9" w14:textId="6ABAF257" w:rsidR="00B22203" w:rsidRPr="005B7656" w:rsidRDefault="00B22203" w:rsidP="00B22203">
      <w:pPr>
        <w:rPr>
          <w:b/>
          <w:smallCaps/>
        </w:rPr>
      </w:pPr>
      <w:r>
        <w:rPr>
          <w:b/>
          <w:smallCaps/>
        </w:rPr>
        <w:t>YES</w:t>
      </w:r>
      <w:r>
        <w:rPr>
          <w:b/>
          <w:smallCaps/>
        </w:rPr>
        <w:tab/>
      </w:r>
      <w:r w:rsidR="002E369A">
        <w:rPr>
          <w:b/>
          <w:smallCaps/>
        </w:rPr>
        <w:t>539</w:t>
      </w:r>
      <w:r>
        <w:rPr>
          <w:b/>
          <w:smallCaps/>
        </w:rPr>
        <w:tab/>
      </w:r>
      <w:r>
        <w:rPr>
          <w:b/>
          <w:smallCaps/>
        </w:rPr>
        <w:tab/>
        <w:t>NO</w:t>
      </w:r>
      <w:r w:rsidR="002E369A">
        <w:rPr>
          <w:b/>
          <w:smallCaps/>
        </w:rPr>
        <w:t xml:space="preserve"> 120</w:t>
      </w:r>
    </w:p>
    <w:p w14:paraId="6FED855D" w14:textId="77777777" w:rsidR="007F1369" w:rsidRDefault="007F1369" w:rsidP="007F1369">
      <w:pPr>
        <w:rPr>
          <w:b/>
          <w:bCs/>
        </w:rPr>
      </w:pPr>
    </w:p>
    <w:p w14:paraId="6B96F67B" w14:textId="77777777" w:rsidR="007F1369" w:rsidRPr="006D2E73" w:rsidRDefault="007F1369" w:rsidP="007F1369">
      <w:pPr>
        <w:rPr>
          <w:b/>
          <w:bCs/>
        </w:rPr>
      </w:pPr>
    </w:p>
    <w:p w14:paraId="197AC805" w14:textId="77777777" w:rsidR="007F1369" w:rsidRPr="003745CF" w:rsidRDefault="007F1369" w:rsidP="007F1369">
      <w:bookmarkStart w:id="10" w:name="_Hlk122432569"/>
      <w:bookmarkStart w:id="11" w:name="_Hlk122007612"/>
      <w:r w:rsidRPr="003745CF">
        <w:rPr>
          <w:b/>
          <w:bCs/>
        </w:rPr>
        <w:lastRenderedPageBreak/>
        <w:t xml:space="preserve">ARTICLE </w:t>
      </w:r>
      <w:r>
        <w:rPr>
          <w:b/>
          <w:bCs/>
        </w:rPr>
        <w:t>24</w:t>
      </w:r>
      <w:r w:rsidRPr="003745CF">
        <w:rPr>
          <w:b/>
          <w:bCs/>
        </w:rPr>
        <w:t xml:space="preserve">:  </w:t>
      </w:r>
      <w:r w:rsidRPr="003745CF">
        <w:t>To see if the Town of Kingston will vote to move forward with determining the feasibility of the concept, proposed in the Envision Kingston Charrette in 2017 and put into practice temporarily during the 2022 Kingston Days celebration, to convert the Plains to a one-way traffic pattern that allows the incorporation of walking and biking lanes as well as defined parking areas. This is a non-binding referendum.</w:t>
      </w:r>
    </w:p>
    <w:bookmarkEnd w:id="10"/>
    <w:p w14:paraId="16581AB2" w14:textId="77777777" w:rsidR="007F1369" w:rsidRPr="003745CF" w:rsidRDefault="007F1369" w:rsidP="007F1369">
      <w:pPr>
        <w:rPr>
          <w:rFonts w:ascii="Arial" w:eastAsia="Times New Roman" w:hAnsi="Arial" w:cs="Arial"/>
          <w:szCs w:val="24"/>
        </w:rPr>
      </w:pPr>
    </w:p>
    <w:p w14:paraId="4D04DEF4" w14:textId="2CCB7BEC" w:rsidR="007F1369" w:rsidRDefault="007F1369" w:rsidP="007F1369">
      <w:pPr>
        <w:jc w:val="center"/>
        <w:rPr>
          <w:b/>
          <w:smallCaps/>
        </w:rPr>
      </w:pPr>
      <w:r w:rsidRPr="003745CF">
        <w:rPr>
          <w:b/>
          <w:smallCaps/>
        </w:rPr>
        <w:t xml:space="preserve">RECOMMENDED BY THE </w:t>
      </w:r>
      <w:r>
        <w:rPr>
          <w:b/>
          <w:smallCaps/>
        </w:rPr>
        <w:t>SELECT BOARD</w:t>
      </w:r>
      <w:r w:rsidRPr="003745CF">
        <w:rPr>
          <w:b/>
          <w:smallCaps/>
        </w:rPr>
        <w:t xml:space="preserve">  </w:t>
      </w:r>
      <w:r>
        <w:rPr>
          <w:b/>
          <w:smallCaps/>
        </w:rPr>
        <w:t xml:space="preserve"> 5-</w:t>
      </w:r>
      <w:r w:rsidR="00FE04A7">
        <w:rPr>
          <w:b/>
          <w:smallCaps/>
        </w:rPr>
        <w:t>0</w:t>
      </w:r>
    </w:p>
    <w:p w14:paraId="155DE694" w14:textId="4E636713" w:rsidR="00B22203" w:rsidRDefault="00B22203" w:rsidP="007F1369">
      <w:pPr>
        <w:jc w:val="center"/>
        <w:rPr>
          <w:b/>
          <w:smallCaps/>
        </w:rPr>
      </w:pPr>
    </w:p>
    <w:p w14:paraId="56761D4A" w14:textId="5523BC7F" w:rsidR="00B22203" w:rsidRPr="003745CF" w:rsidRDefault="00B22203" w:rsidP="00B22203">
      <w:pPr>
        <w:rPr>
          <w:b/>
          <w:smallCaps/>
        </w:rPr>
      </w:pPr>
      <w:r>
        <w:rPr>
          <w:b/>
          <w:smallCaps/>
        </w:rPr>
        <w:t>YES</w:t>
      </w:r>
      <w:r>
        <w:rPr>
          <w:b/>
          <w:smallCaps/>
        </w:rPr>
        <w:tab/>
      </w:r>
      <w:r w:rsidR="002E369A">
        <w:rPr>
          <w:b/>
          <w:smallCaps/>
        </w:rPr>
        <w:t>354</w:t>
      </w:r>
      <w:r>
        <w:rPr>
          <w:b/>
          <w:smallCaps/>
        </w:rPr>
        <w:tab/>
      </w:r>
      <w:r>
        <w:rPr>
          <w:b/>
          <w:smallCaps/>
        </w:rPr>
        <w:tab/>
        <w:t>NO</w:t>
      </w:r>
      <w:r w:rsidR="002E369A">
        <w:rPr>
          <w:b/>
          <w:smallCaps/>
        </w:rPr>
        <w:t xml:space="preserve"> 318</w:t>
      </w:r>
    </w:p>
    <w:p w14:paraId="4EEA0AA2" w14:textId="77777777" w:rsidR="007F1369" w:rsidRDefault="007F1369" w:rsidP="007F1369">
      <w:pPr>
        <w:jc w:val="center"/>
        <w:rPr>
          <w:b/>
          <w:smallCaps/>
        </w:rPr>
      </w:pPr>
    </w:p>
    <w:p w14:paraId="03A6DA72" w14:textId="77777777" w:rsidR="007F1369" w:rsidRDefault="007F1369" w:rsidP="007F1369">
      <w:pPr>
        <w:jc w:val="center"/>
        <w:rPr>
          <w:b/>
          <w:smallCaps/>
        </w:rPr>
      </w:pPr>
    </w:p>
    <w:p w14:paraId="21A70836" w14:textId="285002C5" w:rsidR="007F1369" w:rsidRPr="003745CF" w:rsidRDefault="007F1369" w:rsidP="00FE04A7">
      <w:pPr>
        <w:autoSpaceDE w:val="0"/>
        <w:autoSpaceDN w:val="0"/>
        <w:adjustRightInd w:val="0"/>
        <w:ind w:left="0" w:right="0"/>
        <w:rPr>
          <w:b/>
          <w:smallCaps/>
        </w:rPr>
      </w:pPr>
      <w:r w:rsidRPr="006C05CE">
        <w:rPr>
          <w:rFonts w:cs="Microsoft Sans Serif"/>
          <w:color w:val="C00000"/>
          <w:sz w:val="28"/>
          <w:szCs w:val="28"/>
        </w:rPr>
        <w:t xml:space="preserve"> </w:t>
      </w:r>
      <w:bookmarkEnd w:id="11"/>
    </w:p>
    <w:p w14:paraId="1F41BA25" w14:textId="77777777" w:rsidR="007F1369" w:rsidRPr="00937CE6" w:rsidRDefault="007F1369" w:rsidP="00F40810">
      <w:pPr>
        <w:rPr>
          <w:szCs w:val="24"/>
        </w:rPr>
      </w:pPr>
    </w:p>
    <w:p w14:paraId="1B2ED607" w14:textId="77777777" w:rsidR="00F40810" w:rsidRDefault="00F40810" w:rsidP="00F40810">
      <w:pPr>
        <w:jc w:val="right"/>
        <w:rPr>
          <w:sz w:val="32"/>
          <w:szCs w:val="32"/>
        </w:rPr>
      </w:pPr>
    </w:p>
    <w:p w14:paraId="6ED59DC9" w14:textId="77777777" w:rsidR="00263DBE" w:rsidRDefault="00263DBE" w:rsidP="00F40810">
      <w:pPr>
        <w:jc w:val="right"/>
        <w:rPr>
          <w:sz w:val="32"/>
          <w:szCs w:val="32"/>
        </w:rPr>
      </w:pPr>
    </w:p>
    <w:p w14:paraId="25610A70" w14:textId="77777777" w:rsidR="00F40810" w:rsidRPr="00F40810" w:rsidRDefault="00F40810" w:rsidP="00F40810">
      <w:pPr>
        <w:jc w:val="right"/>
        <w:rPr>
          <w:sz w:val="32"/>
          <w:szCs w:val="32"/>
        </w:rPr>
      </w:pPr>
    </w:p>
    <w:sectPr w:rsidR="00F40810" w:rsidRPr="00F40810" w:rsidSect="008C2313">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55">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DC9"/>
    <w:multiLevelType w:val="hybridMultilevel"/>
    <w:tmpl w:val="36CCAEBE"/>
    <w:lvl w:ilvl="0" w:tplc="EF949D7C">
      <w:start w:val="2"/>
      <w:numFmt w:val="bullet"/>
      <w:lvlText w:val="-"/>
      <w:lvlJc w:val="left"/>
      <w:pPr>
        <w:ind w:left="1440" w:hanging="360"/>
      </w:pPr>
      <w:rPr>
        <w:rFonts w:ascii="Univers 55" w:eastAsia="Times New Roman" w:hAnsi="Univers 55"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727A1"/>
    <w:multiLevelType w:val="hybridMultilevel"/>
    <w:tmpl w:val="A32C6F4C"/>
    <w:lvl w:ilvl="0" w:tplc="D3CCB816">
      <w:start w:val="1"/>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363F5B78"/>
    <w:multiLevelType w:val="hybridMultilevel"/>
    <w:tmpl w:val="99BA127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44390177"/>
    <w:multiLevelType w:val="hybridMultilevel"/>
    <w:tmpl w:val="EE720D9E"/>
    <w:lvl w:ilvl="0" w:tplc="DE4243F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7A3A53A0"/>
    <w:multiLevelType w:val="hybridMultilevel"/>
    <w:tmpl w:val="70C4A576"/>
    <w:lvl w:ilvl="0" w:tplc="2EB4FAA4">
      <w:start w:val="1"/>
      <w:numFmt w:val="decimal"/>
      <w:lvlText w:val="%1."/>
      <w:lvlJc w:val="left"/>
      <w:pPr>
        <w:tabs>
          <w:tab w:val="num" w:pos="2160"/>
        </w:tabs>
        <w:ind w:left="2160" w:hanging="360"/>
      </w:pPr>
      <w:rPr>
        <w:b w:val="0"/>
        <w:i w:val="0"/>
        <w:sz w:val="24"/>
        <w:szCs w:val="24"/>
      </w:rPr>
    </w:lvl>
    <w:lvl w:ilvl="1" w:tplc="329252BC">
      <w:start w:val="1"/>
      <w:numFmt w:val="lowerLetter"/>
      <w:lvlText w:val="%2."/>
      <w:lvlJc w:val="left"/>
      <w:pPr>
        <w:tabs>
          <w:tab w:val="num" w:pos="2880"/>
        </w:tabs>
        <w:ind w:left="2880" w:hanging="360"/>
      </w:pPr>
      <w:rPr>
        <w:i w:val="0"/>
        <w:sz w:val="24"/>
        <w:szCs w:val="24"/>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FB62B30"/>
    <w:multiLevelType w:val="hybridMultilevel"/>
    <w:tmpl w:val="7F9A9F78"/>
    <w:lvl w:ilvl="0" w:tplc="C23E7776">
      <w:start w:val="1"/>
      <w:numFmt w:val="upperRoman"/>
      <w:lvlText w:val="%1."/>
      <w:lvlJc w:val="left"/>
      <w:pPr>
        <w:ind w:left="821" w:hanging="7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16cid:durableId="1370183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172827">
    <w:abstractNumId w:val="0"/>
  </w:num>
  <w:num w:numId="3" w16cid:durableId="337999785">
    <w:abstractNumId w:val="4"/>
  </w:num>
  <w:num w:numId="4" w16cid:durableId="91363898">
    <w:abstractNumId w:val="2"/>
  </w:num>
  <w:num w:numId="5" w16cid:durableId="657658444">
    <w:abstractNumId w:val="3"/>
  </w:num>
  <w:num w:numId="6" w16cid:durableId="1009141960">
    <w:abstractNumId w:val="5"/>
  </w:num>
  <w:num w:numId="7" w16cid:durableId="256595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FB"/>
    <w:rsid w:val="00012FD5"/>
    <w:rsid w:val="000530D4"/>
    <w:rsid w:val="00055A64"/>
    <w:rsid w:val="001463FC"/>
    <w:rsid w:val="00156698"/>
    <w:rsid w:val="00162206"/>
    <w:rsid w:val="00180957"/>
    <w:rsid w:val="001A7BA1"/>
    <w:rsid w:val="001B4CCC"/>
    <w:rsid w:val="001B7F30"/>
    <w:rsid w:val="001D5D79"/>
    <w:rsid w:val="001F6610"/>
    <w:rsid w:val="002078B3"/>
    <w:rsid w:val="002126A3"/>
    <w:rsid w:val="00222A5B"/>
    <w:rsid w:val="00234652"/>
    <w:rsid w:val="0024657A"/>
    <w:rsid w:val="00250496"/>
    <w:rsid w:val="00252A0F"/>
    <w:rsid w:val="002532B5"/>
    <w:rsid w:val="0025668A"/>
    <w:rsid w:val="00263DBE"/>
    <w:rsid w:val="00266F5D"/>
    <w:rsid w:val="00286E52"/>
    <w:rsid w:val="0029098C"/>
    <w:rsid w:val="002B7159"/>
    <w:rsid w:val="002E369A"/>
    <w:rsid w:val="00325FDF"/>
    <w:rsid w:val="00355883"/>
    <w:rsid w:val="00385A1B"/>
    <w:rsid w:val="003B4D2E"/>
    <w:rsid w:val="003B4F8D"/>
    <w:rsid w:val="003F622B"/>
    <w:rsid w:val="0043568F"/>
    <w:rsid w:val="00444765"/>
    <w:rsid w:val="0044606F"/>
    <w:rsid w:val="00451F49"/>
    <w:rsid w:val="0047131F"/>
    <w:rsid w:val="0049024C"/>
    <w:rsid w:val="004A4ECA"/>
    <w:rsid w:val="004C1BB8"/>
    <w:rsid w:val="004F2D95"/>
    <w:rsid w:val="005115FF"/>
    <w:rsid w:val="005262B1"/>
    <w:rsid w:val="005800E4"/>
    <w:rsid w:val="00586203"/>
    <w:rsid w:val="005B6DAF"/>
    <w:rsid w:val="005B7472"/>
    <w:rsid w:val="005F672E"/>
    <w:rsid w:val="0063646B"/>
    <w:rsid w:val="00652280"/>
    <w:rsid w:val="006818A3"/>
    <w:rsid w:val="006E4624"/>
    <w:rsid w:val="00717126"/>
    <w:rsid w:val="00730B67"/>
    <w:rsid w:val="00791B95"/>
    <w:rsid w:val="0079286A"/>
    <w:rsid w:val="007C3791"/>
    <w:rsid w:val="007C5051"/>
    <w:rsid w:val="007E28AD"/>
    <w:rsid w:val="007F1369"/>
    <w:rsid w:val="0081476D"/>
    <w:rsid w:val="00816EBD"/>
    <w:rsid w:val="0082028B"/>
    <w:rsid w:val="00891227"/>
    <w:rsid w:val="00892D95"/>
    <w:rsid w:val="008A130E"/>
    <w:rsid w:val="008A57D1"/>
    <w:rsid w:val="008B0E3C"/>
    <w:rsid w:val="008B794F"/>
    <w:rsid w:val="008C2313"/>
    <w:rsid w:val="008E655C"/>
    <w:rsid w:val="0093184A"/>
    <w:rsid w:val="00937CE6"/>
    <w:rsid w:val="00946AFB"/>
    <w:rsid w:val="009A46F3"/>
    <w:rsid w:val="009C5030"/>
    <w:rsid w:val="009C531F"/>
    <w:rsid w:val="009D4817"/>
    <w:rsid w:val="009F4D74"/>
    <w:rsid w:val="00A14AD8"/>
    <w:rsid w:val="00A235F9"/>
    <w:rsid w:val="00A27F36"/>
    <w:rsid w:val="00A65AD6"/>
    <w:rsid w:val="00A8412A"/>
    <w:rsid w:val="00AA2320"/>
    <w:rsid w:val="00AC067D"/>
    <w:rsid w:val="00AD0C12"/>
    <w:rsid w:val="00AE7712"/>
    <w:rsid w:val="00AF578C"/>
    <w:rsid w:val="00B00F95"/>
    <w:rsid w:val="00B04747"/>
    <w:rsid w:val="00B10355"/>
    <w:rsid w:val="00B22203"/>
    <w:rsid w:val="00B27A77"/>
    <w:rsid w:val="00B27D87"/>
    <w:rsid w:val="00B65B15"/>
    <w:rsid w:val="00B71B3F"/>
    <w:rsid w:val="00B72891"/>
    <w:rsid w:val="00BA54FE"/>
    <w:rsid w:val="00BB6210"/>
    <w:rsid w:val="00BC4165"/>
    <w:rsid w:val="00BF1A34"/>
    <w:rsid w:val="00BF511D"/>
    <w:rsid w:val="00C300E5"/>
    <w:rsid w:val="00C31FDF"/>
    <w:rsid w:val="00C70110"/>
    <w:rsid w:val="00C93D24"/>
    <w:rsid w:val="00CA4F75"/>
    <w:rsid w:val="00CA55D2"/>
    <w:rsid w:val="00CC4673"/>
    <w:rsid w:val="00CD203F"/>
    <w:rsid w:val="00CE5AED"/>
    <w:rsid w:val="00D14C72"/>
    <w:rsid w:val="00D20538"/>
    <w:rsid w:val="00D738F0"/>
    <w:rsid w:val="00D85CCA"/>
    <w:rsid w:val="00D9556C"/>
    <w:rsid w:val="00DE0D8B"/>
    <w:rsid w:val="00DE5DDE"/>
    <w:rsid w:val="00E17403"/>
    <w:rsid w:val="00E2330A"/>
    <w:rsid w:val="00E27CC0"/>
    <w:rsid w:val="00E4174B"/>
    <w:rsid w:val="00E46CDA"/>
    <w:rsid w:val="00E7072C"/>
    <w:rsid w:val="00F007E3"/>
    <w:rsid w:val="00F14DC3"/>
    <w:rsid w:val="00F315AE"/>
    <w:rsid w:val="00F324FE"/>
    <w:rsid w:val="00F40810"/>
    <w:rsid w:val="00F54DDB"/>
    <w:rsid w:val="00F6668A"/>
    <w:rsid w:val="00F822E8"/>
    <w:rsid w:val="00FA1170"/>
    <w:rsid w:val="00FC7169"/>
    <w:rsid w:val="00FE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A9D7"/>
  <w15:chartTrackingRefBased/>
  <w15:docId w15:val="{838ED8BD-BCC6-4C64-9843-7185F815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610"/>
    <w:pPr>
      <w:spacing w:after="0" w:line="240" w:lineRule="auto"/>
      <w:ind w:left="101" w:right="101"/>
    </w:pPr>
    <w:rPr>
      <w:rFonts w:ascii="Microsoft Sans Serif" w:hAnsi="Microsoft Sans Serif"/>
      <w:sz w:val="24"/>
    </w:rPr>
  </w:style>
  <w:style w:type="paragraph" w:styleId="Heading1">
    <w:name w:val="heading 1"/>
    <w:basedOn w:val="Normal"/>
    <w:next w:val="Normal"/>
    <w:link w:val="Heading1Char"/>
    <w:qFormat/>
    <w:rsid w:val="00946AFB"/>
    <w:pPr>
      <w:keepNext/>
      <w:widowControl w:val="0"/>
      <w:autoSpaceDE w:val="0"/>
      <w:autoSpaceDN w:val="0"/>
      <w:adjustRightInd w:val="0"/>
      <w:outlineLvl w:val="0"/>
    </w:pPr>
    <w:rPr>
      <w:rFonts w:eastAsia="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AFB"/>
    <w:rPr>
      <w:rFonts w:ascii="Microsoft Sans Serif" w:eastAsia="Times New Roman" w:hAnsi="Microsoft Sans Serif" w:cs="Times New Roman"/>
      <w:b/>
      <w:bCs/>
      <w:sz w:val="32"/>
      <w:szCs w:val="24"/>
    </w:rPr>
  </w:style>
  <w:style w:type="paragraph" w:styleId="ListParagraph">
    <w:name w:val="List Paragraph"/>
    <w:basedOn w:val="Normal"/>
    <w:uiPriority w:val="34"/>
    <w:qFormat/>
    <w:rsid w:val="00946AFB"/>
    <w:pPr>
      <w:spacing w:after="200" w:line="276" w:lineRule="auto"/>
      <w:ind w:left="720" w:right="0"/>
      <w:contextualSpacing/>
    </w:pPr>
    <w:rPr>
      <w:rFonts w:asciiTheme="minorHAnsi" w:hAnsiTheme="minorHAnsi"/>
      <w:sz w:val="22"/>
    </w:rPr>
  </w:style>
  <w:style w:type="paragraph" w:styleId="Revision">
    <w:name w:val="Revision"/>
    <w:hidden/>
    <w:uiPriority w:val="99"/>
    <w:semiHidden/>
    <w:rsid w:val="00B04747"/>
    <w:pPr>
      <w:spacing w:after="0" w:line="240" w:lineRule="auto"/>
    </w:pPr>
    <w:rPr>
      <w:rFonts w:ascii="Microsoft Sans Serif" w:hAnsi="Microsoft Sans Serif"/>
      <w:sz w:val="24"/>
    </w:rPr>
  </w:style>
  <w:style w:type="paragraph" w:styleId="BalloonText">
    <w:name w:val="Balloon Text"/>
    <w:basedOn w:val="Normal"/>
    <w:link w:val="BalloonTextChar"/>
    <w:uiPriority w:val="99"/>
    <w:semiHidden/>
    <w:unhideWhenUsed/>
    <w:rsid w:val="00814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6D"/>
    <w:rPr>
      <w:rFonts w:ascii="Segoe UI" w:hAnsi="Segoe UI" w:cs="Segoe UI"/>
      <w:sz w:val="18"/>
      <w:szCs w:val="18"/>
    </w:rPr>
  </w:style>
  <w:style w:type="paragraph" w:customStyle="1" w:styleId="Default">
    <w:name w:val="Default"/>
    <w:rsid w:val="00CA4F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1">
    <w:name w:val="Body text|1_"/>
    <w:basedOn w:val="DefaultParagraphFont"/>
    <w:link w:val="Bodytext10"/>
    <w:rsid w:val="007F1369"/>
    <w:rPr>
      <w:rFonts w:ascii="Liberation Serif" w:eastAsia="Liberation Serif" w:hAnsi="Liberation Serif" w:cs="Liberation Serif"/>
    </w:rPr>
  </w:style>
  <w:style w:type="paragraph" w:customStyle="1" w:styleId="Bodytext10">
    <w:name w:val="Body text|1"/>
    <w:basedOn w:val="Normal"/>
    <w:link w:val="Bodytext1"/>
    <w:rsid w:val="007F1369"/>
    <w:pPr>
      <w:widowControl w:val="0"/>
      <w:spacing w:after="280"/>
      <w:ind w:left="0" w:right="0"/>
    </w:pPr>
    <w:rPr>
      <w:rFonts w:ascii="Liberation Serif" w:eastAsia="Liberation Serif" w:hAnsi="Liberation Serif" w:cs="Liberation Serif"/>
      <w:sz w:val="22"/>
    </w:rPr>
  </w:style>
  <w:style w:type="character" w:customStyle="1" w:styleId="Bodytext2">
    <w:name w:val="Body text|2_"/>
    <w:basedOn w:val="DefaultParagraphFont"/>
    <w:link w:val="Bodytext20"/>
    <w:locked/>
    <w:rsid w:val="007F1369"/>
    <w:rPr>
      <w:rFonts w:ascii="Liberation Serif" w:eastAsia="Liberation Serif" w:hAnsi="Liberation Serif" w:cs="Liberation Serif"/>
    </w:rPr>
  </w:style>
  <w:style w:type="paragraph" w:customStyle="1" w:styleId="Bodytext20">
    <w:name w:val="Body text|2"/>
    <w:basedOn w:val="Normal"/>
    <w:link w:val="Bodytext2"/>
    <w:rsid w:val="007F1369"/>
    <w:pPr>
      <w:widowControl w:val="0"/>
      <w:spacing w:after="260"/>
      <w:ind w:left="0" w:right="0"/>
    </w:pPr>
    <w:rPr>
      <w:rFonts w:ascii="Liberation Serif" w:eastAsia="Liberation Serif" w:hAnsi="Liberation Serif" w:cs="Liberation Serif"/>
      <w:sz w:val="22"/>
    </w:rPr>
  </w:style>
  <w:style w:type="paragraph" w:styleId="NoSpacing">
    <w:name w:val="No Spacing"/>
    <w:uiPriority w:val="1"/>
    <w:qFormat/>
    <w:rsid w:val="00C300E5"/>
    <w:pPr>
      <w:spacing w:after="0" w:line="240" w:lineRule="auto"/>
      <w:ind w:left="101" w:right="101"/>
    </w:pPr>
    <w:rPr>
      <w:rFonts w:ascii="Microsoft Sans Serif" w:hAnsi="Microsoft Sans Seri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8901">
      <w:bodyDiv w:val="1"/>
      <w:marLeft w:val="0"/>
      <w:marRight w:val="0"/>
      <w:marTop w:val="0"/>
      <w:marBottom w:val="0"/>
      <w:divBdr>
        <w:top w:val="none" w:sz="0" w:space="0" w:color="auto"/>
        <w:left w:val="none" w:sz="0" w:space="0" w:color="auto"/>
        <w:bottom w:val="none" w:sz="0" w:space="0" w:color="auto"/>
        <w:right w:val="none" w:sz="0" w:space="0" w:color="auto"/>
      </w:divBdr>
    </w:div>
    <w:div w:id="3972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5T18:23:04.415"/>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91351-DC12-4667-829F-729FCEE3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SAU17</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Grant</dc:creator>
  <cp:keywords/>
  <dc:description/>
  <cp:lastModifiedBy>Tammy Bakie</cp:lastModifiedBy>
  <cp:revision>5</cp:revision>
  <cp:lastPrinted>2023-02-06T13:36:00Z</cp:lastPrinted>
  <dcterms:created xsi:type="dcterms:W3CDTF">2023-03-09T13:36:00Z</dcterms:created>
  <dcterms:modified xsi:type="dcterms:W3CDTF">2023-03-16T18:33:00Z</dcterms:modified>
</cp:coreProperties>
</file>